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C8561" w14:textId="01366D75" w:rsidR="005A7940" w:rsidRPr="00617D05" w:rsidRDefault="005A7940" w:rsidP="00421BC4">
      <w:pPr>
        <w:jc w:val="center"/>
        <w:rPr>
          <w:rFonts w:ascii="Arial-BoldMT" w:hAnsi="Arial-BoldMT" w:cs="Arial-BoldMT"/>
          <w:color w:val="000000"/>
          <w:lang w:bidi="en-US"/>
        </w:rPr>
      </w:pPr>
      <w:r w:rsidRPr="00617D05">
        <w:rPr>
          <w:rFonts w:ascii="Arial-BoldMT" w:hAnsi="Arial-BoldMT" w:cs="Arial-BoldMT"/>
          <w:b/>
          <w:color w:val="000000"/>
          <w:sz w:val="28"/>
          <w:szCs w:val="28"/>
          <w:lang w:bidi="en-US"/>
        </w:rPr>
        <w:t xml:space="preserve">Grading </w:t>
      </w:r>
      <w:r w:rsidR="003D4E14" w:rsidRPr="00617D05">
        <w:rPr>
          <w:rFonts w:ascii="Arial-BoldMT" w:hAnsi="Arial-BoldMT" w:cs="Arial-BoldMT"/>
          <w:b/>
          <w:color w:val="000000"/>
          <w:sz w:val="28"/>
          <w:szCs w:val="28"/>
          <w:lang w:bidi="en-US"/>
        </w:rPr>
        <w:t>Methods</w:t>
      </w:r>
      <w:r w:rsidR="002229DE" w:rsidRPr="00617D05">
        <w:rPr>
          <w:rFonts w:ascii="Arial-BoldMT" w:hAnsi="Arial-BoldMT" w:cs="Arial-BoldMT"/>
          <w:b/>
          <w:color w:val="000000"/>
          <w:sz w:val="28"/>
          <w:szCs w:val="28"/>
          <w:lang w:bidi="en-US"/>
        </w:rPr>
        <w:t xml:space="preserve"> with</w:t>
      </w:r>
      <w:r w:rsidR="00C736D8" w:rsidRPr="00617D05">
        <w:rPr>
          <w:rFonts w:ascii="Arial-BoldMT" w:hAnsi="Arial-BoldMT" w:cs="Arial-BoldMT"/>
          <w:b/>
          <w:color w:val="000000"/>
          <w:sz w:val="28"/>
          <w:szCs w:val="28"/>
          <w:lang w:bidi="en-US"/>
        </w:rPr>
        <w:t xml:space="preserve"> </w:t>
      </w:r>
      <w:r w:rsidRPr="00617D05">
        <w:rPr>
          <w:rFonts w:ascii="Arial-BoldMT" w:hAnsi="Arial-BoldMT" w:cs="Arial-BoldMT"/>
          <w:b/>
          <w:color w:val="000000"/>
          <w:sz w:val="28"/>
          <w:szCs w:val="28"/>
          <w:lang w:bidi="en-US"/>
        </w:rPr>
        <w:t>ALEKS</w:t>
      </w:r>
    </w:p>
    <w:p w14:paraId="0DED688E" w14:textId="60ACB5B8" w:rsidR="003D4E14" w:rsidRPr="00792042" w:rsidRDefault="003D4E14">
      <w:pPr>
        <w:rPr>
          <w:rFonts w:ascii="Arial-BoldMT" w:hAnsi="Arial-BoldMT" w:cs="Arial-BoldMT"/>
          <w:color w:val="000000"/>
          <w:lang w:bidi="en-US"/>
        </w:rPr>
      </w:pPr>
    </w:p>
    <w:p w14:paraId="4E7444C4" w14:textId="0353D820" w:rsidR="00305050" w:rsidRPr="00421BC4" w:rsidRDefault="003343C3" w:rsidP="003343C3">
      <w:pPr>
        <w:rPr>
          <w:rFonts w:ascii="Arial-BoldMT" w:hAnsi="Arial-BoldMT" w:cs="Arial-BoldMT"/>
          <w:b/>
          <w:color w:val="4472C4" w:themeColor="accent1"/>
          <w:u w:val="single"/>
          <w:lang w:bidi="en-US"/>
        </w:rPr>
      </w:pPr>
      <w:r w:rsidRPr="00421BC4">
        <w:rPr>
          <w:rFonts w:ascii="Arial-BoldMT" w:hAnsi="Arial-BoldMT" w:cs="Arial-BoldMT"/>
          <w:color w:val="4472C4" w:themeColor="accent1"/>
          <w:lang w:bidi="en-US"/>
        </w:rPr>
        <w:t xml:space="preserve">1) </w:t>
      </w:r>
      <w:r w:rsidR="00CF2CC6" w:rsidRPr="00421BC4">
        <w:rPr>
          <w:rFonts w:ascii="Arial-BoldMT" w:hAnsi="Arial-BoldMT" w:cs="Arial-BoldMT"/>
          <w:color w:val="4472C4" w:themeColor="accent1"/>
          <w:u w:val="single"/>
          <w:lang w:bidi="en-US"/>
        </w:rPr>
        <w:t>Assessment Mastery and End of Course Assessment</w:t>
      </w:r>
    </w:p>
    <w:p w14:paraId="7655F804" w14:textId="155ACBC1" w:rsidR="00E874A0" w:rsidRPr="00305050" w:rsidRDefault="000D4457" w:rsidP="00305050">
      <w:pPr>
        <w:pStyle w:val="ListParagraph"/>
        <w:numPr>
          <w:ilvl w:val="0"/>
          <w:numId w:val="1"/>
        </w:numPr>
        <w:rPr>
          <w:rFonts w:ascii="Arial-BoldMT" w:hAnsi="Arial-BoldMT" w:cs="Arial-BoldMT"/>
          <w:color w:val="000000"/>
          <w:lang w:bidi="en-US"/>
        </w:rPr>
      </w:pPr>
      <w:r w:rsidRPr="00792042">
        <w:rPr>
          <w:noProof/>
          <w:lang w:bidi="en-US"/>
        </w:rPr>
        <w:drawing>
          <wp:anchor distT="0" distB="0" distL="114300" distR="114300" simplePos="0" relativeHeight="251659264" behindDoc="1" locked="0" layoutInCell="1" allowOverlap="1" wp14:anchorId="0197B035" wp14:editId="099B2A46">
            <wp:simplePos x="0" y="0"/>
            <wp:positionH relativeFrom="column">
              <wp:posOffset>3534103</wp:posOffset>
            </wp:positionH>
            <wp:positionV relativeFrom="paragraph">
              <wp:posOffset>93944</wp:posOffset>
            </wp:positionV>
            <wp:extent cx="2839720" cy="3429635"/>
            <wp:effectExtent l="0" t="0" r="5080" b="0"/>
            <wp:wrapTight wrapText="bothSides">
              <wp:wrapPolygon edited="0">
                <wp:start x="0" y="0"/>
                <wp:lineTo x="0" y="21516"/>
                <wp:lineTo x="21542" y="21516"/>
                <wp:lineTo x="21542" y="0"/>
                <wp:lineTo x="0" y="0"/>
              </wp:wrapPolygon>
            </wp:wrapTight>
            <wp:docPr id="2" name="Picture 2" descr="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9720" cy="342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874A0" w:rsidRPr="00305050">
        <w:rPr>
          <w:rFonts w:ascii="Arial-BoldMT" w:hAnsi="Arial-BoldMT" w:cs="Arial-BoldMT"/>
          <w:color w:val="000000"/>
          <w:lang w:bidi="en-US"/>
        </w:rPr>
        <w:t xml:space="preserve">Flexible advancement </w:t>
      </w:r>
    </w:p>
    <w:p w14:paraId="621FCDFF" w14:textId="1829C442" w:rsidR="00E874A0" w:rsidRPr="00305050" w:rsidRDefault="00E874A0" w:rsidP="00305050">
      <w:pPr>
        <w:pStyle w:val="ListParagraph"/>
        <w:numPr>
          <w:ilvl w:val="0"/>
          <w:numId w:val="1"/>
        </w:numPr>
        <w:rPr>
          <w:rFonts w:ascii="Arial-BoldMT" w:hAnsi="Arial-BoldMT" w:cs="Arial-BoldMT"/>
          <w:color w:val="000000"/>
          <w:lang w:bidi="en-US"/>
        </w:rPr>
      </w:pPr>
      <w:r w:rsidRPr="00305050">
        <w:rPr>
          <w:rFonts w:ascii="Arial-BoldMT" w:hAnsi="Arial-BoldMT" w:cs="Arial-BoldMT"/>
          <w:color w:val="000000"/>
          <w:lang w:bidi="en-US"/>
        </w:rPr>
        <w:t xml:space="preserve">Awarding transfer credit </w:t>
      </w:r>
    </w:p>
    <w:p w14:paraId="0E5C0572" w14:textId="2DFDC877" w:rsidR="00E874A0" w:rsidRPr="00305050" w:rsidRDefault="00E874A0" w:rsidP="00305050">
      <w:pPr>
        <w:pStyle w:val="ListParagraph"/>
        <w:numPr>
          <w:ilvl w:val="0"/>
          <w:numId w:val="1"/>
        </w:numPr>
        <w:rPr>
          <w:rFonts w:ascii="Arial-BoldMT" w:hAnsi="Arial-BoldMT" w:cs="Arial-BoldMT"/>
          <w:color w:val="000000"/>
          <w:lang w:bidi="en-US"/>
        </w:rPr>
      </w:pPr>
      <w:r w:rsidRPr="00305050">
        <w:rPr>
          <w:rFonts w:ascii="Arial-BoldMT" w:hAnsi="Arial-BoldMT" w:cs="Arial-BoldMT"/>
          <w:color w:val="000000"/>
          <w:lang w:bidi="en-US"/>
        </w:rPr>
        <w:t>Online</w:t>
      </w:r>
      <w:r w:rsidR="00740309">
        <w:rPr>
          <w:rFonts w:ascii="Arial-BoldMT" w:hAnsi="Arial-BoldMT" w:cs="Arial-BoldMT"/>
          <w:color w:val="000000"/>
          <w:lang w:bidi="en-US"/>
        </w:rPr>
        <w:t xml:space="preserve"> </w:t>
      </w:r>
      <w:r w:rsidR="00305050">
        <w:rPr>
          <w:rFonts w:ascii="Arial-BoldMT" w:hAnsi="Arial-BoldMT" w:cs="Arial-BoldMT"/>
          <w:color w:val="000000"/>
          <w:lang w:bidi="en-US"/>
        </w:rPr>
        <w:t>/</w:t>
      </w:r>
      <w:r w:rsidR="00740309">
        <w:rPr>
          <w:rFonts w:ascii="Arial-BoldMT" w:hAnsi="Arial-BoldMT" w:cs="Arial-BoldMT"/>
          <w:color w:val="000000"/>
          <w:lang w:bidi="en-US"/>
        </w:rPr>
        <w:t xml:space="preserve"> </w:t>
      </w:r>
      <w:r w:rsidRPr="00305050">
        <w:rPr>
          <w:rFonts w:ascii="Arial-BoldMT" w:hAnsi="Arial-BoldMT" w:cs="Arial-BoldMT"/>
          <w:color w:val="000000"/>
          <w:lang w:bidi="en-US"/>
        </w:rPr>
        <w:t xml:space="preserve">Blended Online </w:t>
      </w:r>
    </w:p>
    <w:p w14:paraId="15831576" w14:textId="2771F40F" w:rsidR="00305050" w:rsidRPr="00305050" w:rsidRDefault="00305050" w:rsidP="00305050">
      <w:pPr>
        <w:pStyle w:val="ListParagraph"/>
        <w:numPr>
          <w:ilvl w:val="0"/>
          <w:numId w:val="1"/>
        </w:numPr>
        <w:rPr>
          <w:rFonts w:ascii="Arial-BoldMT" w:hAnsi="Arial-BoldMT" w:cs="Arial-BoldMT"/>
          <w:color w:val="000000"/>
          <w:lang w:bidi="en-US"/>
        </w:rPr>
      </w:pPr>
      <w:r w:rsidRPr="00305050">
        <w:rPr>
          <w:rFonts w:ascii="Arial-BoldMT" w:hAnsi="Arial-BoldMT" w:cs="Arial-BoldMT"/>
          <w:color w:val="000000"/>
          <w:lang w:bidi="en-US"/>
        </w:rPr>
        <w:t>Summer programs</w:t>
      </w:r>
    </w:p>
    <w:p w14:paraId="4CE75474" w14:textId="693EDA32" w:rsidR="00E874A0" w:rsidRDefault="00E874A0"/>
    <w:p w14:paraId="6636938D" w14:textId="50A220A3" w:rsidR="003A4B33" w:rsidRDefault="003A4B33" w:rsidP="003A4B33">
      <w:pPr>
        <w:widowControl w:val="0"/>
        <w:autoSpaceDE w:val="0"/>
        <w:autoSpaceDN w:val="0"/>
        <w:adjustRightInd w:val="0"/>
        <w:rPr>
          <w:rFonts w:ascii="Arial-BoldMT" w:hAnsi="Arial-BoldMT" w:cs="Arial-BoldMT"/>
          <w:b/>
          <w:bCs/>
          <w:color w:val="000000"/>
          <w:lang w:bidi="en-US"/>
        </w:rPr>
      </w:pPr>
      <w:r>
        <w:rPr>
          <w:rFonts w:ascii="Arial-BoldMT" w:hAnsi="Arial-BoldMT" w:cs="Arial-BoldMT"/>
          <w:b/>
          <w:bCs/>
          <w:color w:val="000000"/>
          <w:lang w:bidi="en-US"/>
        </w:rPr>
        <w:t>Grad</w:t>
      </w:r>
      <w:r w:rsidR="008C1501">
        <w:rPr>
          <w:rFonts w:ascii="Arial-BoldMT" w:hAnsi="Arial-BoldMT" w:cs="Arial-BoldMT"/>
          <w:b/>
          <w:bCs/>
          <w:color w:val="000000"/>
          <w:lang w:bidi="en-US"/>
        </w:rPr>
        <w:t>ing Rubric</w:t>
      </w:r>
    </w:p>
    <w:p w14:paraId="56C77398" w14:textId="6D94E300" w:rsidR="003A4B33" w:rsidRDefault="003A4B33" w:rsidP="003A4B33">
      <w:pPr>
        <w:widowControl w:val="0"/>
        <w:autoSpaceDE w:val="0"/>
        <w:autoSpaceDN w:val="0"/>
        <w:adjustRightInd w:val="0"/>
        <w:rPr>
          <w:rFonts w:ascii="Arial-BoldMT" w:hAnsi="Arial-BoldMT" w:cs="Arial-BoldMT"/>
          <w:b/>
          <w:bCs/>
          <w:color w:val="000000"/>
          <w:lang w:bidi="en-US"/>
        </w:rPr>
      </w:pPr>
    </w:p>
    <w:p w14:paraId="3CAA7339" w14:textId="7F5A7BB3" w:rsidR="003A4B33" w:rsidRDefault="003A4B33" w:rsidP="003A4B33">
      <w:pPr>
        <w:widowControl w:val="0"/>
        <w:autoSpaceDE w:val="0"/>
        <w:autoSpaceDN w:val="0"/>
        <w:adjustRightInd w:val="0"/>
        <w:rPr>
          <w:rFonts w:ascii="Arial-BoldMT" w:hAnsi="Arial-BoldMT" w:cs="Arial-BoldMT"/>
          <w:color w:val="000000"/>
          <w:lang w:bidi="en-US"/>
        </w:rPr>
      </w:pPr>
      <w:r>
        <w:rPr>
          <w:rFonts w:ascii="Arial-BoldMT" w:hAnsi="Arial-BoldMT" w:cs="Arial-BoldMT"/>
          <w:color w:val="000000"/>
          <w:lang w:bidi="en-US"/>
        </w:rPr>
        <w:t>80% of your grade will be ALEKS mastery.</w:t>
      </w:r>
    </w:p>
    <w:p w14:paraId="639FF55C" w14:textId="11202774" w:rsidR="003A4B33" w:rsidRDefault="003A4B33" w:rsidP="00350503">
      <w:pPr>
        <w:widowControl w:val="0"/>
        <w:autoSpaceDE w:val="0"/>
        <w:autoSpaceDN w:val="0"/>
        <w:adjustRightInd w:val="0"/>
        <w:ind w:left="432"/>
        <w:rPr>
          <w:rFonts w:ascii="Arial-BoldMT" w:hAnsi="Arial-BoldMT" w:cs="Arial-BoldMT"/>
          <w:color w:val="000000"/>
          <w:lang w:bidi="en-US"/>
        </w:rPr>
      </w:pPr>
      <w:r>
        <w:rPr>
          <w:rFonts w:ascii="Arial-BoldMT" w:hAnsi="Arial-BoldMT" w:cs="Arial-BoldMT"/>
          <w:color w:val="000000"/>
          <w:lang w:bidi="en-US"/>
        </w:rPr>
        <w:t>Your grade will be based on your completion of the topics. The final percentage of completion will be measured after your final proctored test called an ALEKS final. You may take the ALEKS final more than once.  However, the last attempt will determine your grade.  The percentages to the left will be the guideline for your grade.</w:t>
      </w:r>
    </w:p>
    <w:p w14:paraId="0A94AA42" w14:textId="4420FDCA" w:rsidR="003A4B33" w:rsidRDefault="003A4B33" w:rsidP="003A4B33">
      <w:pPr>
        <w:widowControl w:val="0"/>
        <w:autoSpaceDE w:val="0"/>
        <w:autoSpaceDN w:val="0"/>
        <w:adjustRightInd w:val="0"/>
        <w:rPr>
          <w:rFonts w:ascii="Arial-BoldMT" w:hAnsi="Arial-BoldMT" w:cs="Arial-BoldMT"/>
          <w:color w:val="000000"/>
          <w:lang w:bidi="en-US"/>
        </w:rPr>
      </w:pPr>
    </w:p>
    <w:p w14:paraId="2D163CA8" w14:textId="77777777" w:rsidR="005D0080" w:rsidRDefault="003A4B33" w:rsidP="005D0080">
      <w:pPr>
        <w:widowControl w:val="0"/>
        <w:autoSpaceDE w:val="0"/>
        <w:autoSpaceDN w:val="0"/>
        <w:adjustRightInd w:val="0"/>
        <w:rPr>
          <w:rFonts w:ascii="Arial-BoldMT" w:hAnsi="Arial-BoldMT" w:cs="Arial-BoldMT"/>
          <w:color w:val="000000"/>
          <w:lang w:bidi="en-US"/>
        </w:rPr>
      </w:pPr>
      <w:r>
        <w:rPr>
          <w:rFonts w:ascii="Arial-BoldMT" w:hAnsi="Arial-BoldMT" w:cs="Arial-BoldMT"/>
          <w:color w:val="000000"/>
          <w:lang w:bidi="en-US"/>
        </w:rPr>
        <w:t xml:space="preserve">20% of your grade will be the final exam grade.  </w:t>
      </w:r>
    </w:p>
    <w:p w14:paraId="045465AB" w14:textId="3234C27E" w:rsidR="003A4B33" w:rsidRDefault="003A4B33" w:rsidP="005D0080">
      <w:pPr>
        <w:widowControl w:val="0"/>
        <w:autoSpaceDE w:val="0"/>
        <w:autoSpaceDN w:val="0"/>
        <w:adjustRightInd w:val="0"/>
        <w:ind w:left="432"/>
        <w:rPr>
          <w:rFonts w:ascii="Arial-BoldMT" w:hAnsi="Arial-BoldMT" w:cs="Arial-BoldMT"/>
          <w:color w:val="000000"/>
          <w:lang w:bidi="en-US"/>
        </w:rPr>
      </w:pPr>
      <w:r>
        <w:rPr>
          <w:rFonts w:ascii="Arial-BoldMT" w:hAnsi="Arial-BoldMT" w:cs="Arial-BoldMT"/>
          <w:color w:val="000000"/>
          <w:lang w:bidi="en-US"/>
        </w:rPr>
        <w:t>A final exam must be completed</w:t>
      </w:r>
      <w:r w:rsidR="005932B6">
        <w:rPr>
          <w:rFonts w:ascii="Arial-BoldMT" w:hAnsi="Arial-BoldMT" w:cs="Arial-BoldMT"/>
          <w:color w:val="000000"/>
          <w:lang w:bidi="en-US"/>
        </w:rPr>
        <w:t xml:space="preserve"> with a passing score to receive a grade</w:t>
      </w:r>
      <w:r>
        <w:rPr>
          <w:rFonts w:ascii="Arial-BoldMT" w:hAnsi="Arial-BoldMT" w:cs="Arial-BoldMT"/>
          <w:color w:val="000000"/>
          <w:lang w:bidi="en-US"/>
        </w:rPr>
        <w:t>.</w:t>
      </w:r>
    </w:p>
    <w:p w14:paraId="4891F1FC" w14:textId="57ADF0A3" w:rsidR="00E874A0" w:rsidRDefault="00E874A0"/>
    <w:p w14:paraId="08DCC34E" w14:textId="08EC57A4" w:rsidR="00E874A0" w:rsidRDefault="00E874A0"/>
    <w:p w14:paraId="1D9D193D" w14:textId="2240D1C0" w:rsidR="00C74939" w:rsidRPr="00421BC4" w:rsidRDefault="003343C3" w:rsidP="00C74939">
      <w:pPr>
        <w:rPr>
          <w:rFonts w:ascii="Arial-BoldMT" w:hAnsi="Arial-BoldMT" w:cs="Arial-BoldMT"/>
          <w:color w:val="4472C4" w:themeColor="accent1"/>
          <w:lang w:bidi="en-US"/>
        </w:rPr>
      </w:pPr>
      <w:r w:rsidRPr="00421BC4">
        <w:rPr>
          <w:rFonts w:ascii="Arial-BoldMT" w:hAnsi="Arial-BoldMT" w:cs="Arial-BoldMT"/>
          <w:color w:val="4472C4" w:themeColor="accent1"/>
          <w:lang w:bidi="en-US"/>
        </w:rPr>
        <w:t xml:space="preserve">2) </w:t>
      </w:r>
      <w:r w:rsidR="00C74939" w:rsidRPr="00421BC4">
        <w:rPr>
          <w:rFonts w:ascii="Arial-BoldMT" w:hAnsi="Arial-BoldMT" w:cs="Arial-BoldMT"/>
          <w:color w:val="4472C4" w:themeColor="accent1"/>
          <w:u w:val="single"/>
          <w:lang w:bidi="en-US"/>
        </w:rPr>
        <w:t xml:space="preserve">Assessment Mastery </w:t>
      </w:r>
      <w:r w:rsidR="001D2BAB" w:rsidRPr="00421BC4">
        <w:rPr>
          <w:rFonts w:ascii="Arial-BoldMT" w:hAnsi="Arial-BoldMT" w:cs="Arial-BoldMT"/>
          <w:color w:val="4472C4" w:themeColor="accent1"/>
          <w:u w:val="single"/>
          <w:lang w:bidi="en-US"/>
        </w:rPr>
        <w:t>with a</w:t>
      </w:r>
      <w:r w:rsidR="00AB765F" w:rsidRPr="00421BC4">
        <w:rPr>
          <w:rFonts w:ascii="Arial-BoldMT" w:hAnsi="Arial-BoldMT" w:cs="Arial-BoldMT"/>
          <w:color w:val="4472C4" w:themeColor="accent1"/>
          <w:u w:val="single"/>
          <w:lang w:bidi="en-US"/>
        </w:rPr>
        <w:t xml:space="preserve"> Sequence of Classes</w:t>
      </w:r>
      <w:r w:rsidR="00E20608" w:rsidRPr="00421BC4">
        <w:rPr>
          <w:rFonts w:ascii="Arial-BoldMT" w:hAnsi="Arial-BoldMT" w:cs="Arial-BoldMT"/>
          <w:color w:val="4472C4" w:themeColor="accent1"/>
          <w:u w:val="single"/>
          <w:lang w:bidi="en-US"/>
        </w:rPr>
        <w:t xml:space="preserve"> – Type 1</w:t>
      </w:r>
    </w:p>
    <w:p w14:paraId="17AA4A04" w14:textId="054B1A8D" w:rsidR="00AB765F" w:rsidRDefault="00AB765F" w:rsidP="0095196A">
      <w:pPr>
        <w:pStyle w:val="ListParagraph"/>
        <w:numPr>
          <w:ilvl w:val="0"/>
          <w:numId w:val="4"/>
        </w:numPr>
      </w:pPr>
      <w:r>
        <w:t>Credit Recovery</w:t>
      </w:r>
    </w:p>
    <w:p w14:paraId="2D4637CA" w14:textId="1A5F29CB" w:rsidR="00FE1CC6" w:rsidRDefault="00FE1CC6" w:rsidP="0095196A">
      <w:pPr>
        <w:pStyle w:val="ListParagraph"/>
        <w:numPr>
          <w:ilvl w:val="0"/>
          <w:numId w:val="4"/>
        </w:numPr>
      </w:pPr>
      <w:r>
        <w:t xml:space="preserve">Intervention </w:t>
      </w:r>
    </w:p>
    <w:p w14:paraId="4FD3220B" w14:textId="3EDB8AD7" w:rsidR="00FE1CC6" w:rsidRDefault="00FE1CC6" w:rsidP="0095196A">
      <w:pPr>
        <w:pStyle w:val="ListParagraph"/>
        <w:numPr>
          <w:ilvl w:val="0"/>
          <w:numId w:val="4"/>
        </w:numPr>
      </w:pPr>
      <w:r>
        <w:t xml:space="preserve">Math Support </w:t>
      </w:r>
    </w:p>
    <w:p w14:paraId="076A3380" w14:textId="20962F92" w:rsidR="00FE1CC6" w:rsidRDefault="00FE1CC6" w:rsidP="0095196A">
      <w:pPr>
        <w:pStyle w:val="ListParagraph"/>
        <w:numPr>
          <w:ilvl w:val="0"/>
          <w:numId w:val="4"/>
        </w:numPr>
      </w:pPr>
      <w:r>
        <w:t>Special Education Accom</w:t>
      </w:r>
      <w:r w:rsidR="0095196A">
        <w:t>m</w:t>
      </w:r>
      <w:r>
        <w:t>odations</w:t>
      </w:r>
    </w:p>
    <w:p w14:paraId="43BE6C27" w14:textId="77777777" w:rsidR="00AB765F" w:rsidRDefault="00AB765F" w:rsidP="00C74939"/>
    <w:p w14:paraId="2EDDF5DA" w14:textId="3A6B7D96" w:rsidR="00C74939" w:rsidRDefault="00C74939" w:rsidP="00C74939">
      <w:r w:rsidRPr="003A5F88">
        <w:t xml:space="preserve">If you need to </w:t>
      </w:r>
      <w:r w:rsidRPr="003A5F88">
        <w:rPr>
          <w:b/>
        </w:rPr>
        <w:t>recover credit for</w:t>
      </w:r>
      <w:r w:rsidR="00CE5945" w:rsidRPr="003A5F88">
        <w:rPr>
          <w:b/>
        </w:rPr>
        <w:t xml:space="preserve"> </w:t>
      </w:r>
      <w:r w:rsidRPr="003A5F88">
        <w:rPr>
          <w:b/>
        </w:rPr>
        <w:t>Algebra 1</w:t>
      </w:r>
      <w:r w:rsidRPr="003A5F88">
        <w:t>,</w:t>
      </w:r>
      <w:r>
        <w:t xml:space="preserve"> you must complete:</w:t>
      </w:r>
    </w:p>
    <w:p w14:paraId="142D8AFC" w14:textId="77777777" w:rsidR="00C74939" w:rsidRDefault="00C74939" w:rsidP="00C74939">
      <w:pPr>
        <w:pStyle w:val="ListParagraph"/>
        <w:numPr>
          <w:ilvl w:val="0"/>
          <w:numId w:val="2"/>
        </w:numPr>
      </w:pPr>
      <w:r>
        <w:t>Prerequisites</w:t>
      </w:r>
    </w:p>
    <w:p w14:paraId="32399068" w14:textId="54B5ADD0" w:rsidR="00C74939" w:rsidRPr="00653B1F" w:rsidRDefault="00C74939" w:rsidP="00C74939">
      <w:pPr>
        <w:pStyle w:val="ListParagraph"/>
        <w:numPr>
          <w:ilvl w:val="0"/>
          <w:numId w:val="2"/>
        </w:numPr>
      </w:pPr>
      <w:r>
        <w:t>Algebra 1</w:t>
      </w:r>
    </w:p>
    <w:p w14:paraId="6565BBB9" w14:textId="77777777" w:rsidR="00C74939" w:rsidRDefault="00C74939" w:rsidP="00C74939"/>
    <w:p w14:paraId="0ADF8F29" w14:textId="77777777" w:rsidR="00C74939" w:rsidRDefault="00C74939" w:rsidP="00C74939">
      <w:r w:rsidRPr="00AD0246">
        <w:rPr>
          <w:b/>
        </w:rPr>
        <w:t>Prerequisites</w:t>
      </w:r>
      <w:r>
        <w:t xml:space="preserve"> (What you need to demonstrate before you attempt Algebra 1A.)</w:t>
      </w:r>
    </w:p>
    <w:tbl>
      <w:tblPr>
        <w:tblStyle w:val="TableGrid"/>
        <w:tblW w:w="0" w:type="auto"/>
        <w:tblLook w:val="04A0" w:firstRow="1" w:lastRow="0" w:firstColumn="1" w:lastColumn="0" w:noHBand="0" w:noVBand="1"/>
      </w:tblPr>
      <w:tblGrid>
        <w:gridCol w:w="3348"/>
        <w:gridCol w:w="4320"/>
      </w:tblGrid>
      <w:tr w:rsidR="00C74939" w14:paraId="2B32F952" w14:textId="77777777" w:rsidTr="003B071F">
        <w:tc>
          <w:tcPr>
            <w:tcW w:w="3348" w:type="dxa"/>
          </w:tcPr>
          <w:p w14:paraId="3D83E166" w14:textId="77777777" w:rsidR="00C74939" w:rsidRDefault="00C74939" w:rsidP="003B071F">
            <w:r>
              <w:t xml:space="preserve">ALEKS Course </w:t>
            </w:r>
          </w:p>
        </w:tc>
        <w:tc>
          <w:tcPr>
            <w:tcW w:w="4320" w:type="dxa"/>
          </w:tcPr>
          <w:p w14:paraId="076AE72A" w14:textId="77777777" w:rsidR="00C74939" w:rsidRDefault="00C74939" w:rsidP="003B071F">
            <w:r>
              <w:t>% Mastery on Proctored Assessment</w:t>
            </w:r>
          </w:p>
        </w:tc>
      </w:tr>
      <w:tr w:rsidR="00C74939" w14:paraId="18BBD673" w14:textId="77777777" w:rsidTr="003B071F">
        <w:tc>
          <w:tcPr>
            <w:tcW w:w="3348" w:type="dxa"/>
          </w:tcPr>
          <w:p w14:paraId="5D938811" w14:textId="15446E4A" w:rsidR="00C74939" w:rsidRDefault="00C74939" w:rsidP="003B071F">
            <w:proofErr w:type="spellStart"/>
            <w:r>
              <w:t>RtI</w:t>
            </w:r>
            <w:proofErr w:type="spellEnd"/>
            <w:r>
              <w:t xml:space="preserve"> Tier3 </w:t>
            </w:r>
          </w:p>
        </w:tc>
        <w:tc>
          <w:tcPr>
            <w:tcW w:w="4320" w:type="dxa"/>
          </w:tcPr>
          <w:p w14:paraId="7FD7E6BD" w14:textId="01BE61FD" w:rsidR="00C74939" w:rsidRDefault="0005428E" w:rsidP="003B071F">
            <w:r>
              <w:t xml:space="preserve">At least </w:t>
            </w:r>
            <w:r w:rsidR="00C74939">
              <w:t>85%</w:t>
            </w:r>
          </w:p>
        </w:tc>
      </w:tr>
      <w:tr w:rsidR="00C74939" w14:paraId="013CBBE3" w14:textId="77777777" w:rsidTr="003B071F">
        <w:tc>
          <w:tcPr>
            <w:tcW w:w="3348" w:type="dxa"/>
          </w:tcPr>
          <w:p w14:paraId="791EC1EE" w14:textId="77777777" w:rsidR="00C74939" w:rsidRDefault="00C74939" w:rsidP="003B071F">
            <w:r>
              <w:t>HS Prep for Algebra 1</w:t>
            </w:r>
          </w:p>
        </w:tc>
        <w:tc>
          <w:tcPr>
            <w:tcW w:w="4320" w:type="dxa"/>
          </w:tcPr>
          <w:p w14:paraId="2C02C498" w14:textId="746792E2" w:rsidR="00C74939" w:rsidRDefault="0005428E" w:rsidP="003B071F">
            <w:r>
              <w:t xml:space="preserve">At least </w:t>
            </w:r>
            <w:r w:rsidR="00C74939">
              <w:t>75%</w:t>
            </w:r>
          </w:p>
        </w:tc>
      </w:tr>
    </w:tbl>
    <w:p w14:paraId="12009D94" w14:textId="77777777" w:rsidR="00C74939" w:rsidRDefault="00C74939" w:rsidP="00C74939"/>
    <w:p w14:paraId="3CA9ED64" w14:textId="77777777" w:rsidR="00C74939" w:rsidRDefault="00C74939" w:rsidP="00C74939">
      <w:r>
        <w:t>Course you must complete.</w:t>
      </w:r>
    </w:p>
    <w:tbl>
      <w:tblPr>
        <w:tblStyle w:val="TableGrid"/>
        <w:tblW w:w="0" w:type="auto"/>
        <w:tblLook w:val="04A0" w:firstRow="1" w:lastRow="0" w:firstColumn="1" w:lastColumn="0" w:noHBand="0" w:noVBand="1"/>
      </w:tblPr>
      <w:tblGrid>
        <w:gridCol w:w="1771"/>
        <w:gridCol w:w="1771"/>
        <w:gridCol w:w="1771"/>
        <w:gridCol w:w="1771"/>
        <w:gridCol w:w="1772"/>
      </w:tblGrid>
      <w:tr w:rsidR="00C74939" w14:paraId="6755759B" w14:textId="77777777" w:rsidTr="003B071F">
        <w:tc>
          <w:tcPr>
            <w:tcW w:w="1771" w:type="dxa"/>
          </w:tcPr>
          <w:p w14:paraId="5E04E443" w14:textId="77777777" w:rsidR="00C74939" w:rsidRDefault="00C74939" w:rsidP="003B071F"/>
        </w:tc>
        <w:tc>
          <w:tcPr>
            <w:tcW w:w="7085" w:type="dxa"/>
            <w:gridSpan w:val="4"/>
          </w:tcPr>
          <w:p w14:paraId="7CB5D912" w14:textId="77777777" w:rsidR="00C74939" w:rsidRDefault="00C74939" w:rsidP="003B071F">
            <w:r>
              <w:t>% Mastery on Proctored Assessment for grade of:</w:t>
            </w:r>
          </w:p>
        </w:tc>
      </w:tr>
      <w:tr w:rsidR="00C74939" w14:paraId="1DF64755" w14:textId="77777777" w:rsidTr="003B071F">
        <w:tc>
          <w:tcPr>
            <w:tcW w:w="1771" w:type="dxa"/>
          </w:tcPr>
          <w:p w14:paraId="548DB511" w14:textId="77777777" w:rsidR="00C74939" w:rsidRDefault="00C74939" w:rsidP="003B071F">
            <w:r>
              <w:t xml:space="preserve">ALEKS Course </w:t>
            </w:r>
          </w:p>
        </w:tc>
        <w:tc>
          <w:tcPr>
            <w:tcW w:w="1771" w:type="dxa"/>
          </w:tcPr>
          <w:p w14:paraId="5B682D62" w14:textId="77777777" w:rsidR="00C74939" w:rsidRDefault="00C74939" w:rsidP="003B071F">
            <w:r>
              <w:t>A</w:t>
            </w:r>
          </w:p>
        </w:tc>
        <w:tc>
          <w:tcPr>
            <w:tcW w:w="1771" w:type="dxa"/>
          </w:tcPr>
          <w:p w14:paraId="46A1EB22" w14:textId="77777777" w:rsidR="00C74939" w:rsidRDefault="00C74939" w:rsidP="003B071F">
            <w:r>
              <w:t>B</w:t>
            </w:r>
          </w:p>
        </w:tc>
        <w:tc>
          <w:tcPr>
            <w:tcW w:w="1771" w:type="dxa"/>
          </w:tcPr>
          <w:p w14:paraId="4CC64BB8" w14:textId="77777777" w:rsidR="00C74939" w:rsidRDefault="00C74939" w:rsidP="003B071F">
            <w:r>
              <w:t>C</w:t>
            </w:r>
          </w:p>
        </w:tc>
        <w:tc>
          <w:tcPr>
            <w:tcW w:w="1772" w:type="dxa"/>
          </w:tcPr>
          <w:p w14:paraId="6E53BFE9" w14:textId="77777777" w:rsidR="00C74939" w:rsidRDefault="00C74939" w:rsidP="003B071F">
            <w:r>
              <w:t>D</w:t>
            </w:r>
          </w:p>
        </w:tc>
      </w:tr>
      <w:tr w:rsidR="00C74939" w14:paraId="41D0A513" w14:textId="77777777" w:rsidTr="003B071F">
        <w:tc>
          <w:tcPr>
            <w:tcW w:w="1771" w:type="dxa"/>
          </w:tcPr>
          <w:p w14:paraId="0C1B3AC2" w14:textId="5528314C" w:rsidR="00C74939" w:rsidRDefault="00C74939" w:rsidP="003B071F">
            <w:r>
              <w:t>Algebra 1</w:t>
            </w:r>
            <w:r w:rsidR="00BE7394">
              <w:t>A</w:t>
            </w:r>
          </w:p>
        </w:tc>
        <w:tc>
          <w:tcPr>
            <w:tcW w:w="1771" w:type="dxa"/>
          </w:tcPr>
          <w:p w14:paraId="0BA9E4C5" w14:textId="77777777" w:rsidR="00C74939" w:rsidRDefault="00C74939" w:rsidP="003B071F">
            <w:r>
              <w:t>85%</w:t>
            </w:r>
          </w:p>
        </w:tc>
        <w:tc>
          <w:tcPr>
            <w:tcW w:w="1771" w:type="dxa"/>
          </w:tcPr>
          <w:p w14:paraId="0FBA0733" w14:textId="77777777" w:rsidR="00C74939" w:rsidRDefault="00C74939" w:rsidP="003B071F">
            <w:r>
              <w:t>80%</w:t>
            </w:r>
          </w:p>
        </w:tc>
        <w:tc>
          <w:tcPr>
            <w:tcW w:w="1771" w:type="dxa"/>
          </w:tcPr>
          <w:p w14:paraId="6EB2FAC1" w14:textId="77777777" w:rsidR="00C74939" w:rsidRDefault="00C74939" w:rsidP="003B071F">
            <w:r>
              <w:t>70%</w:t>
            </w:r>
          </w:p>
        </w:tc>
        <w:tc>
          <w:tcPr>
            <w:tcW w:w="1772" w:type="dxa"/>
          </w:tcPr>
          <w:p w14:paraId="634AA609" w14:textId="77777777" w:rsidR="00C74939" w:rsidRDefault="00C74939" w:rsidP="003B071F">
            <w:r>
              <w:t>60%</w:t>
            </w:r>
          </w:p>
        </w:tc>
      </w:tr>
    </w:tbl>
    <w:p w14:paraId="720BD577" w14:textId="340C8B6B" w:rsidR="003D4E14" w:rsidRDefault="003D4E14" w:rsidP="008474C1"/>
    <w:p w14:paraId="21EBD6B5" w14:textId="77777777" w:rsidR="00BD1DD1" w:rsidRDefault="00BD1DD1" w:rsidP="00AE4C84">
      <w:pPr>
        <w:rPr>
          <w:rFonts w:ascii="Arial-BoldMT" w:hAnsi="Arial-BoldMT" w:cs="Arial-BoldMT"/>
          <w:color w:val="4472C4" w:themeColor="accent1"/>
          <w:lang w:bidi="en-US"/>
        </w:rPr>
      </w:pPr>
    </w:p>
    <w:p w14:paraId="4273F103" w14:textId="0C75E556" w:rsidR="00AE4C84" w:rsidRPr="00421BC4" w:rsidRDefault="003343C3" w:rsidP="00AE4C84">
      <w:pPr>
        <w:rPr>
          <w:rFonts w:ascii="Arial-BoldMT" w:hAnsi="Arial-BoldMT" w:cs="Arial-BoldMT"/>
          <w:color w:val="4472C4" w:themeColor="accent1"/>
          <w:lang w:bidi="en-US"/>
        </w:rPr>
      </w:pPr>
      <w:r w:rsidRPr="00421BC4">
        <w:rPr>
          <w:rFonts w:ascii="Arial-BoldMT" w:hAnsi="Arial-BoldMT" w:cs="Arial-BoldMT"/>
          <w:color w:val="4472C4" w:themeColor="accent1"/>
          <w:lang w:bidi="en-US"/>
        </w:rPr>
        <w:lastRenderedPageBreak/>
        <w:t xml:space="preserve">3) </w:t>
      </w:r>
      <w:r w:rsidR="00AE4C84" w:rsidRPr="00421BC4">
        <w:rPr>
          <w:rFonts w:ascii="Arial-BoldMT" w:hAnsi="Arial-BoldMT" w:cs="Arial-BoldMT"/>
          <w:color w:val="4472C4" w:themeColor="accent1"/>
          <w:u w:val="single"/>
          <w:lang w:bidi="en-US"/>
        </w:rPr>
        <w:t>Assessment Mastery with a Sequence of Classes</w:t>
      </w:r>
      <w:r w:rsidR="00E20608" w:rsidRPr="00421BC4">
        <w:rPr>
          <w:rFonts w:ascii="Arial-BoldMT" w:hAnsi="Arial-BoldMT" w:cs="Arial-BoldMT"/>
          <w:color w:val="4472C4" w:themeColor="accent1"/>
          <w:u w:val="single"/>
          <w:lang w:bidi="en-US"/>
        </w:rPr>
        <w:t xml:space="preserve"> – Type 2</w:t>
      </w:r>
    </w:p>
    <w:p w14:paraId="5882B2F9" w14:textId="5F3D3D93" w:rsidR="00E20608" w:rsidRDefault="00E20608" w:rsidP="00AE4C84">
      <w:pPr>
        <w:pStyle w:val="ListParagraph"/>
        <w:numPr>
          <w:ilvl w:val="0"/>
          <w:numId w:val="4"/>
        </w:numPr>
      </w:pPr>
      <w:r>
        <w:t>Classes with Diverse Ability Levels</w:t>
      </w:r>
    </w:p>
    <w:p w14:paraId="0741B263" w14:textId="17EA8960" w:rsidR="00BB5473" w:rsidRDefault="00BB5473" w:rsidP="00BB5473">
      <w:pPr>
        <w:pStyle w:val="ListParagraph"/>
        <w:numPr>
          <w:ilvl w:val="0"/>
          <w:numId w:val="4"/>
        </w:numPr>
      </w:pPr>
      <w:r>
        <w:t>Partial Grade</w:t>
      </w:r>
      <w:r w:rsidR="00FF483B">
        <w:t xml:space="preserve"> Option</w:t>
      </w:r>
    </w:p>
    <w:p w14:paraId="7C4DFC1F" w14:textId="56D367CB" w:rsidR="00AE4C84" w:rsidRDefault="00AE4C84" w:rsidP="00AE4C84">
      <w:pPr>
        <w:pStyle w:val="ListParagraph"/>
        <w:numPr>
          <w:ilvl w:val="0"/>
          <w:numId w:val="4"/>
        </w:numPr>
      </w:pPr>
      <w:r>
        <w:t xml:space="preserve">Intervention </w:t>
      </w:r>
    </w:p>
    <w:p w14:paraId="56CE361C" w14:textId="5F75E631" w:rsidR="00AE4C84" w:rsidRDefault="00AE4C84" w:rsidP="00AE4C84">
      <w:pPr>
        <w:pStyle w:val="ListParagraph"/>
        <w:numPr>
          <w:ilvl w:val="0"/>
          <w:numId w:val="4"/>
        </w:numPr>
      </w:pPr>
      <w:r>
        <w:t xml:space="preserve">Math Support </w:t>
      </w:r>
    </w:p>
    <w:p w14:paraId="1B5CC007" w14:textId="0A15BDF6" w:rsidR="00E20608" w:rsidRDefault="00AE4C84" w:rsidP="008F0DC5">
      <w:pPr>
        <w:pStyle w:val="ListParagraph"/>
        <w:numPr>
          <w:ilvl w:val="0"/>
          <w:numId w:val="4"/>
        </w:numPr>
      </w:pPr>
      <w:r>
        <w:t>Special Education Accommodations</w:t>
      </w:r>
    </w:p>
    <w:p w14:paraId="2EF8F6B5" w14:textId="087382E9" w:rsidR="00EE7493" w:rsidRDefault="0076107A" w:rsidP="008474C1">
      <w:r>
        <w:rPr>
          <w:noProof/>
        </w:rPr>
        <w:drawing>
          <wp:anchor distT="0" distB="0" distL="114300" distR="114300" simplePos="0" relativeHeight="251660288" behindDoc="1" locked="0" layoutInCell="1" allowOverlap="1" wp14:anchorId="36657F3D" wp14:editId="548F4FC5">
            <wp:simplePos x="0" y="0"/>
            <wp:positionH relativeFrom="page">
              <wp:posOffset>441789</wp:posOffset>
            </wp:positionH>
            <wp:positionV relativeFrom="page">
              <wp:posOffset>2178121</wp:posOffset>
            </wp:positionV>
            <wp:extent cx="6856510" cy="1037690"/>
            <wp:effectExtent l="0" t="0" r="1905" b="3810"/>
            <wp:wrapTight wrapText="bothSides">
              <wp:wrapPolygon edited="0">
                <wp:start x="0" y="0"/>
                <wp:lineTo x="0" y="21415"/>
                <wp:lineTo x="21566" y="21415"/>
                <wp:lineTo x="2156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1-05 at 8.00.25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7043" cy="1039284"/>
                    </a:xfrm>
                    <a:prstGeom prst="rect">
                      <a:avLst/>
                    </a:prstGeom>
                  </pic:spPr>
                </pic:pic>
              </a:graphicData>
            </a:graphic>
            <wp14:sizeRelH relativeFrom="page">
              <wp14:pctWidth>0</wp14:pctWidth>
            </wp14:sizeRelH>
            <wp14:sizeRelV relativeFrom="page">
              <wp14:pctHeight>0</wp14:pctHeight>
            </wp14:sizeRelV>
          </wp:anchor>
        </w:drawing>
      </w:r>
    </w:p>
    <w:p w14:paraId="1DA29754" w14:textId="77777777" w:rsidR="00EE7493" w:rsidRDefault="00EE7493" w:rsidP="008474C1"/>
    <w:p w14:paraId="604D5CD7" w14:textId="73BF2ECE" w:rsidR="000A6344" w:rsidRDefault="000A6344" w:rsidP="008474C1"/>
    <w:p w14:paraId="1EF1DB48" w14:textId="241CA03B" w:rsidR="005776D0" w:rsidRPr="00421BC4" w:rsidRDefault="00FF483B" w:rsidP="005776D0">
      <w:pPr>
        <w:rPr>
          <w:rFonts w:ascii="Arial-BoldMT" w:hAnsi="Arial-BoldMT" w:cs="Arial-BoldMT"/>
          <w:color w:val="4472C4" w:themeColor="accent1"/>
          <w:lang w:bidi="en-US"/>
        </w:rPr>
      </w:pPr>
      <w:r w:rsidRPr="00421BC4">
        <w:rPr>
          <w:rFonts w:ascii="Arial-BoldMT" w:hAnsi="Arial-BoldMT" w:cs="Arial-BoldMT"/>
          <w:color w:val="4472C4" w:themeColor="accent1"/>
          <w:lang w:bidi="en-US"/>
        </w:rPr>
        <w:t xml:space="preserve">4) </w:t>
      </w:r>
      <w:r w:rsidR="005776D0" w:rsidRPr="00421BC4">
        <w:rPr>
          <w:rFonts w:ascii="Arial-BoldMT" w:hAnsi="Arial-BoldMT" w:cs="Arial-BoldMT"/>
          <w:color w:val="4472C4" w:themeColor="accent1"/>
          <w:u w:val="single"/>
          <w:lang w:bidi="en-US"/>
        </w:rPr>
        <w:t>Leveled Standards including ALEKS Mastery</w:t>
      </w:r>
    </w:p>
    <w:p w14:paraId="0C47B47B" w14:textId="1F69678F" w:rsidR="000A7E78" w:rsidRDefault="000A7E78" w:rsidP="005776D0">
      <w:pPr>
        <w:pStyle w:val="ListParagraph"/>
        <w:numPr>
          <w:ilvl w:val="0"/>
          <w:numId w:val="4"/>
        </w:numPr>
      </w:pPr>
      <w:r>
        <w:t>Standards-Based Mastery Learning</w:t>
      </w:r>
    </w:p>
    <w:p w14:paraId="3F7611A7" w14:textId="2195D637" w:rsidR="005776D0" w:rsidRDefault="005776D0" w:rsidP="005776D0">
      <w:pPr>
        <w:pStyle w:val="ListParagraph"/>
        <w:numPr>
          <w:ilvl w:val="0"/>
          <w:numId w:val="4"/>
        </w:numPr>
      </w:pPr>
      <w:r>
        <w:t>Classes with Diverse Ability Levels</w:t>
      </w:r>
    </w:p>
    <w:p w14:paraId="4423C8BE" w14:textId="460FBBBB" w:rsidR="005776D0" w:rsidRDefault="005776D0" w:rsidP="005776D0">
      <w:pPr>
        <w:pStyle w:val="ListParagraph"/>
        <w:numPr>
          <w:ilvl w:val="0"/>
          <w:numId w:val="4"/>
        </w:numPr>
      </w:pPr>
      <w:r>
        <w:t xml:space="preserve">Intervention </w:t>
      </w:r>
    </w:p>
    <w:p w14:paraId="2BD9085A" w14:textId="1C443DF0" w:rsidR="005776D0" w:rsidRDefault="005776D0" w:rsidP="005776D0">
      <w:pPr>
        <w:pStyle w:val="ListParagraph"/>
        <w:numPr>
          <w:ilvl w:val="0"/>
          <w:numId w:val="4"/>
        </w:numPr>
      </w:pPr>
      <w:r>
        <w:t xml:space="preserve">Math Support </w:t>
      </w:r>
    </w:p>
    <w:p w14:paraId="40222AAE" w14:textId="70D42292" w:rsidR="005776D0" w:rsidRDefault="005776D0" w:rsidP="005776D0">
      <w:pPr>
        <w:pStyle w:val="ListParagraph"/>
        <w:numPr>
          <w:ilvl w:val="0"/>
          <w:numId w:val="4"/>
        </w:numPr>
      </w:pPr>
      <w:r>
        <w:t>Special Education Accommodations</w:t>
      </w:r>
    </w:p>
    <w:p w14:paraId="153F1C13" w14:textId="616B0A06" w:rsidR="00A15C7C" w:rsidRDefault="00A15C7C" w:rsidP="00A15C7C">
      <w:r>
        <w:rPr>
          <w:noProof/>
        </w:rPr>
        <w:drawing>
          <wp:anchor distT="0" distB="0" distL="114300" distR="114300" simplePos="0" relativeHeight="251661312" behindDoc="1" locked="0" layoutInCell="1" allowOverlap="1" wp14:anchorId="7533CD26" wp14:editId="5872EFF3">
            <wp:simplePos x="0" y="0"/>
            <wp:positionH relativeFrom="page">
              <wp:posOffset>800699</wp:posOffset>
            </wp:positionH>
            <wp:positionV relativeFrom="page">
              <wp:posOffset>4756468</wp:posOffset>
            </wp:positionV>
            <wp:extent cx="6102849" cy="4719388"/>
            <wp:effectExtent l="0" t="0" r="0" b="0"/>
            <wp:wrapTight wrapText="bothSides">
              <wp:wrapPolygon edited="0">
                <wp:start x="315" y="814"/>
                <wp:lineTo x="315" y="1046"/>
                <wp:lineTo x="809" y="1860"/>
                <wp:lineTo x="944" y="19531"/>
                <wp:lineTo x="1124" y="20286"/>
                <wp:lineTo x="1169" y="20403"/>
                <wp:lineTo x="6518" y="20403"/>
                <wp:lineTo x="13621" y="20286"/>
                <wp:lineTo x="20589" y="19938"/>
                <wp:lineTo x="20544" y="19531"/>
                <wp:lineTo x="20723" y="19531"/>
                <wp:lineTo x="20813" y="1628"/>
                <wp:lineTo x="18296" y="1569"/>
                <wp:lineTo x="584" y="814"/>
                <wp:lineTo x="315" y="81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gebra 1 Standards Tracker for Students with grade.pdf"/>
                    <pic:cNvPicPr/>
                  </pic:nvPicPr>
                  <pic:blipFill>
                    <a:blip r:embed="rId9">
                      <a:extLst>
                        <a:ext uri="{28A0092B-C50C-407E-A947-70E740481C1C}">
                          <a14:useLocalDpi xmlns:a14="http://schemas.microsoft.com/office/drawing/2010/main" val="0"/>
                        </a:ext>
                      </a:extLst>
                    </a:blip>
                    <a:stretch>
                      <a:fillRect/>
                    </a:stretch>
                  </pic:blipFill>
                  <pic:spPr>
                    <a:xfrm>
                      <a:off x="0" y="0"/>
                      <a:ext cx="6102849" cy="4719388"/>
                    </a:xfrm>
                    <a:prstGeom prst="rect">
                      <a:avLst/>
                    </a:prstGeom>
                  </pic:spPr>
                </pic:pic>
              </a:graphicData>
            </a:graphic>
            <wp14:sizeRelH relativeFrom="page">
              <wp14:pctWidth>0</wp14:pctWidth>
            </wp14:sizeRelH>
            <wp14:sizeRelV relativeFrom="page">
              <wp14:pctHeight>0</wp14:pctHeight>
            </wp14:sizeRelV>
          </wp:anchor>
        </w:drawing>
      </w:r>
    </w:p>
    <w:p w14:paraId="6FD88595" w14:textId="77777777" w:rsidR="00BD1DD1" w:rsidRDefault="00BD1DD1" w:rsidP="00421BC4">
      <w:pPr>
        <w:rPr>
          <w:rFonts w:ascii="Arial-BoldMT" w:hAnsi="Arial-BoldMT" w:cs="Arial-BoldMT"/>
          <w:color w:val="4472C4" w:themeColor="accent1"/>
          <w:lang w:bidi="en-US"/>
        </w:rPr>
      </w:pPr>
    </w:p>
    <w:p w14:paraId="1C397863" w14:textId="77777777" w:rsidR="00BD1DD1" w:rsidRDefault="00BD1DD1" w:rsidP="00421BC4">
      <w:pPr>
        <w:rPr>
          <w:rFonts w:ascii="Arial-BoldMT" w:hAnsi="Arial-BoldMT" w:cs="Arial-BoldMT"/>
          <w:color w:val="4472C4" w:themeColor="accent1"/>
          <w:lang w:bidi="en-US"/>
        </w:rPr>
      </w:pPr>
    </w:p>
    <w:p w14:paraId="2A0ED382" w14:textId="77777777" w:rsidR="00BD1DD1" w:rsidRDefault="00BD1DD1" w:rsidP="00421BC4">
      <w:pPr>
        <w:rPr>
          <w:rFonts w:ascii="Arial-BoldMT" w:hAnsi="Arial-BoldMT" w:cs="Arial-BoldMT"/>
          <w:color w:val="4472C4" w:themeColor="accent1"/>
          <w:lang w:bidi="en-US"/>
        </w:rPr>
      </w:pPr>
    </w:p>
    <w:p w14:paraId="23F9EAD4" w14:textId="77777777" w:rsidR="00BD1DD1" w:rsidRDefault="00BD1DD1" w:rsidP="00421BC4">
      <w:pPr>
        <w:rPr>
          <w:rFonts w:ascii="Arial-BoldMT" w:hAnsi="Arial-BoldMT" w:cs="Arial-BoldMT"/>
          <w:color w:val="4472C4" w:themeColor="accent1"/>
          <w:lang w:bidi="en-US"/>
        </w:rPr>
      </w:pPr>
    </w:p>
    <w:p w14:paraId="6D428C39" w14:textId="77777777" w:rsidR="00BD1DD1" w:rsidRDefault="00BD1DD1" w:rsidP="00421BC4">
      <w:pPr>
        <w:rPr>
          <w:rFonts w:ascii="Arial-BoldMT" w:hAnsi="Arial-BoldMT" w:cs="Arial-BoldMT"/>
          <w:color w:val="4472C4" w:themeColor="accent1"/>
          <w:lang w:bidi="en-US"/>
        </w:rPr>
      </w:pPr>
    </w:p>
    <w:p w14:paraId="0357279B" w14:textId="77777777" w:rsidR="00BD1DD1" w:rsidRDefault="00BD1DD1" w:rsidP="00421BC4">
      <w:pPr>
        <w:rPr>
          <w:rFonts w:ascii="Arial-BoldMT" w:hAnsi="Arial-BoldMT" w:cs="Arial-BoldMT"/>
          <w:color w:val="4472C4" w:themeColor="accent1"/>
          <w:lang w:bidi="en-US"/>
        </w:rPr>
      </w:pPr>
    </w:p>
    <w:p w14:paraId="5B14DA68" w14:textId="77777777" w:rsidR="00BD1DD1" w:rsidRDefault="00BD1DD1" w:rsidP="00421BC4">
      <w:pPr>
        <w:rPr>
          <w:rFonts w:ascii="Arial-BoldMT" w:hAnsi="Arial-BoldMT" w:cs="Arial-BoldMT"/>
          <w:color w:val="4472C4" w:themeColor="accent1"/>
          <w:lang w:bidi="en-US"/>
        </w:rPr>
      </w:pPr>
    </w:p>
    <w:p w14:paraId="3F51D3BF" w14:textId="77777777" w:rsidR="00BD1DD1" w:rsidRDefault="00BD1DD1" w:rsidP="00421BC4">
      <w:pPr>
        <w:rPr>
          <w:rFonts w:ascii="Arial-BoldMT" w:hAnsi="Arial-BoldMT" w:cs="Arial-BoldMT"/>
          <w:color w:val="4472C4" w:themeColor="accent1"/>
          <w:lang w:bidi="en-US"/>
        </w:rPr>
      </w:pPr>
    </w:p>
    <w:p w14:paraId="5D07BAFE" w14:textId="77777777" w:rsidR="00686877" w:rsidRDefault="00686877" w:rsidP="00421BC4">
      <w:pPr>
        <w:rPr>
          <w:rFonts w:ascii="Arial-BoldMT" w:hAnsi="Arial-BoldMT" w:cs="Arial-BoldMT"/>
          <w:color w:val="4472C4" w:themeColor="accent1"/>
          <w:lang w:bidi="en-US"/>
        </w:rPr>
      </w:pPr>
    </w:p>
    <w:p w14:paraId="55D0709C" w14:textId="77777777" w:rsidR="00686877" w:rsidRDefault="00BD1DD1" w:rsidP="00421BC4">
      <w:pPr>
        <w:rPr>
          <w:rFonts w:ascii="Arial-BoldMT" w:hAnsi="Arial-BoldMT" w:cs="Arial-BoldMT"/>
          <w:color w:val="4472C4" w:themeColor="accent1"/>
          <w:lang w:bidi="en-US"/>
        </w:rPr>
      </w:pPr>
      <w:r>
        <w:rPr>
          <w:rFonts w:ascii="Arial-BoldMT" w:hAnsi="Arial-BoldMT" w:cs="Arial-BoldMT"/>
          <w:color w:val="4472C4" w:themeColor="accent1"/>
          <w:lang w:bidi="en-US"/>
        </w:rPr>
        <w:t>6</w:t>
      </w:r>
      <w:r w:rsidR="00421BC4" w:rsidRPr="00421BC4">
        <w:rPr>
          <w:rFonts w:ascii="Arial-BoldMT" w:hAnsi="Arial-BoldMT" w:cs="Arial-BoldMT"/>
          <w:color w:val="4472C4" w:themeColor="accent1"/>
          <w:lang w:bidi="en-US"/>
        </w:rPr>
        <w:t xml:space="preserve">) </w:t>
      </w:r>
    </w:p>
    <w:p w14:paraId="2AECF8E2" w14:textId="77777777" w:rsidR="00686877" w:rsidRDefault="00686877" w:rsidP="00421BC4">
      <w:pPr>
        <w:rPr>
          <w:rFonts w:ascii="Arial-BoldMT" w:hAnsi="Arial-BoldMT" w:cs="Arial-BoldMT"/>
          <w:color w:val="4472C4" w:themeColor="accent1"/>
          <w:u w:val="single"/>
          <w:lang w:bidi="en-US"/>
        </w:rPr>
      </w:pPr>
    </w:p>
    <w:p w14:paraId="1974627C" w14:textId="77777777" w:rsidR="00686877" w:rsidRDefault="00686877" w:rsidP="00421BC4">
      <w:pPr>
        <w:rPr>
          <w:rFonts w:ascii="Arial-BoldMT" w:hAnsi="Arial-BoldMT" w:cs="Arial-BoldMT"/>
          <w:color w:val="4472C4" w:themeColor="accent1"/>
          <w:u w:val="single"/>
          <w:lang w:bidi="en-US"/>
        </w:rPr>
      </w:pPr>
    </w:p>
    <w:p w14:paraId="2213F2E7" w14:textId="77777777" w:rsidR="00686877" w:rsidRDefault="00686877" w:rsidP="00421BC4">
      <w:pPr>
        <w:rPr>
          <w:rFonts w:ascii="Arial-BoldMT" w:hAnsi="Arial-BoldMT" w:cs="Arial-BoldMT"/>
          <w:color w:val="4472C4" w:themeColor="accent1"/>
          <w:u w:val="single"/>
          <w:lang w:bidi="en-US"/>
        </w:rPr>
      </w:pPr>
    </w:p>
    <w:p w14:paraId="0F56ED4F" w14:textId="77777777" w:rsidR="00686877" w:rsidRDefault="00686877" w:rsidP="00421BC4">
      <w:pPr>
        <w:rPr>
          <w:rFonts w:ascii="Arial-BoldMT" w:hAnsi="Arial-BoldMT" w:cs="Arial-BoldMT"/>
          <w:color w:val="4472C4" w:themeColor="accent1"/>
          <w:u w:val="single"/>
          <w:lang w:bidi="en-US"/>
        </w:rPr>
      </w:pPr>
    </w:p>
    <w:p w14:paraId="23314155" w14:textId="77777777" w:rsidR="00686877" w:rsidRDefault="00686877" w:rsidP="00421BC4">
      <w:pPr>
        <w:rPr>
          <w:rFonts w:ascii="Arial-BoldMT" w:hAnsi="Arial-BoldMT" w:cs="Arial-BoldMT"/>
          <w:color w:val="4472C4" w:themeColor="accent1"/>
          <w:u w:val="single"/>
          <w:lang w:bidi="en-US"/>
        </w:rPr>
      </w:pPr>
    </w:p>
    <w:p w14:paraId="39225C67" w14:textId="77777777" w:rsidR="00686877" w:rsidRDefault="00686877" w:rsidP="00421BC4">
      <w:pPr>
        <w:rPr>
          <w:rFonts w:ascii="Arial-BoldMT" w:hAnsi="Arial-BoldMT" w:cs="Arial-BoldMT"/>
          <w:color w:val="4472C4" w:themeColor="accent1"/>
          <w:u w:val="single"/>
          <w:lang w:bidi="en-US"/>
        </w:rPr>
      </w:pPr>
    </w:p>
    <w:p w14:paraId="02C3918D" w14:textId="77777777" w:rsidR="00686877" w:rsidRDefault="00686877" w:rsidP="00421BC4">
      <w:pPr>
        <w:rPr>
          <w:rFonts w:ascii="Arial-BoldMT" w:hAnsi="Arial-BoldMT" w:cs="Arial-BoldMT"/>
          <w:color w:val="4472C4" w:themeColor="accent1"/>
          <w:u w:val="single"/>
          <w:lang w:bidi="en-US"/>
        </w:rPr>
      </w:pPr>
    </w:p>
    <w:p w14:paraId="3A71EB75" w14:textId="77777777" w:rsidR="00686877" w:rsidRDefault="00686877" w:rsidP="00421BC4">
      <w:pPr>
        <w:rPr>
          <w:rFonts w:ascii="Arial-BoldMT" w:hAnsi="Arial-BoldMT" w:cs="Arial-BoldMT"/>
          <w:color w:val="4472C4" w:themeColor="accent1"/>
          <w:u w:val="single"/>
          <w:lang w:bidi="en-US"/>
        </w:rPr>
      </w:pPr>
    </w:p>
    <w:p w14:paraId="3D7737BC" w14:textId="3F62C59D" w:rsidR="00421BC4" w:rsidRDefault="00421BC4" w:rsidP="00421BC4">
      <w:pPr>
        <w:rPr>
          <w:rFonts w:ascii="Arial-BoldMT" w:hAnsi="Arial-BoldMT" w:cs="Arial-BoldMT"/>
          <w:color w:val="4472C4" w:themeColor="accent1"/>
          <w:u w:val="single"/>
          <w:lang w:bidi="en-US"/>
        </w:rPr>
      </w:pPr>
    </w:p>
    <w:p w14:paraId="0EF29D27" w14:textId="3503B188" w:rsidR="00686877" w:rsidRPr="00421BC4" w:rsidRDefault="00686877" w:rsidP="00686877">
      <w:pPr>
        <w:rPr>
          <w:rFonts w:ascii="Arial-BoldMT" w:hAnsi="Arial-BoldMT" w:cs="Arial-BoldMT"/>
          <w:color w:val="4472C4" w:themeColor="accent1"/>
          <w:lang w:bidi="en-US"/>
        </w:rPr>
      </w:pPr>
      <w:r>
        <w:rPr>
          <w:rFonts w:ascii="Arial-BoldMT" w:hAnsi="Arial-BoldMT" w:cs="Arial-BoldMT"/>
          <w:color w:val="4472C4" w:themeColor="accent1"/>
          <w:lang w:bidi="en-US"/>
        </w:rPr>
        <w:lastRenderedPageBreak/>
        <w:t>5</w:t>
      </w:r>
      <w:r w:rsidRPr="00421BC4">
        <w:rPr>
          <w:rFonts w:ascii="Arial-BoldMT" w:hAnsi="Arial-BoldMT" w:cs="Arial-BoldMT"/>
          <w:color w:val="4472C4" w:themeColor="accent1"/>
          <w:lang w:bidi="en-US"/>
        </w:rPr>
        <w:t xml:space="preserve">) </w:t>
      </w:r>
      <w:r>
        <w:rPr>
          <w:rFonts w:ascii="Arial-BoldMT" w:hAnsi="Arial-BoldMT" w:cs="Arial-BoldMT"/>
          <w:color w:val="4472C4" w:themeColor="accent1"/>
          <w:u w:val="single"/>
          <w:lang w:bidi="en-US"/>
        </w:rPr>
        <w:t>Awarding Points based on Goal Attainment</w:t>
      </w:r>
    </w:p>
    <w:p w14:paraId="0C83A31C" w14:textId="32B6FA61" w:rsidR="00686877" w:rsidRDefault="00686877" w:rsidP="00686877">
      <w:pPr>
        <w:pStyle w:val="ListParagraph"/>
        <w:numPr>
          <w:ilvl w:val="0"/>
          <w:numId w:val="4"/>
        </w:numPr>
      </w:pPr>
      <w:r>
        <w:t>All class types</w:t>
      </w:r>
    </w:p>
    <w:p w14:paraId="30B031EE" w14:textId="6D7140E9" w:rsidR="006C679B" w:rsidRDefault="006C679B" w:rsidP="00686877">
      <w:pPr>
        <w:pStyle w:val="ListParagraph"/>
        <w:numPr>
          <w:ilvl w:val="0"/>
          <w:numId w:val="4"/>
        </w:numPr>
      </w:pPr>
      <w:r>
        <w:t>Simple</w:t>
      </w:r>
    </w:p>
    <w:p w14:paraId="311516A8" w14:textId="41E34CDE" w:rsidR="00686877" w:rsidRPr="00760B0D" w:rsidRDefault="00686877" w:rsidP="00686877">
      <w:pPr>
        <w:ind w:left="360"/>
        <w:rPr>
          <w:sz w:val="20"/>
          <w:szCs w:val="20"/>
        </w:rPr>
      </w:pPr>
    </w:p>
    <w:p w14:paraId="4808B3F8" w14:textId="0A07577C" w:rsidR="00686877" w:rsidRDefault="006C679B" w:rsidP="00686877">
      <w:r>
        <w:t xml:space="preserve">Example </w:t>
      </w:r>
      <w:r w:rsidR="00686877">
        <w:t xml:space="preserve">Goal: Students learn 10 topics per week. </w:t>
      </w:r>
    </w:p>
    <w:p w14:paraId="2D15BFEE" w14:textId="699DA415" w:rsidR="00686877" w:rsidRDefault="00686877" w:rsidP="00686877">
      <w:r>
        <w:t>Points can be awarded a) all or nothing or b) partial credit</w:t>
      </w:r>
    </w:p>
    <w:p w14:paraId="5FACBA0E" w14:textId="006A91AB" w:rsidR="00686877" w:rsidRPr="00760B0D" w:rsidRDefault="00686877" w:rsidP="00686877">
      <w:pPr>
        <w:rPr>
          <w:sz w:val="20"/>
          <w:szCs w:val="20"/>
        </w:rPr>
      </w:pPr>
    </w:p>
    <w:p w14:paraId="1362F3CA" w14:textId="66F5C8DF" w:rsidR="00686877" w:rsidRDefault="00686877" w:rsidP="00686877">
      <w:r>
        <w:t xml:space="preserve">Student #1 learns </w:t>
      </w:r>
      <w:r w:rsidR="006C679B">
        <w:t>12 topics during the week: 10 points</w:t>
      </w:r>
    </w:p>
    <w:p w14:paraId="5DF82A62" w14:textId="77C11858" w:rsidR="006C679B" w:rsidRPr="00686877" w:rsidRDefault="006C679B" w:rsidP="006C679B">
      <w:r>
        <w:t>Student #</w:t>
      </w:r>
      <w:r>
        <w:t>2</w:t>
      </w:r>
      <w:r>
        <w:t xml:space="preserve"> learns </w:t>
      </w:r>
      <w:r>
        <w:t>8</w:t>
      </w:r>
      <w:r>
        <w:t xml:space="preserve"> topics during the week: </w:t>
      </w:r>
      <w:r>
        <w:t>0</w:t>
      </w:r>
      <w:r>
        <w:t xml:space="preserve"> points</w:t>
      </w:r>
      <w:r>
        <w:t xml:space="preserve"> if all or nothing or 8 points if partial credit</w:t>
      </w:r>
    </w:p>
    <w:p w14:paraId="7E27F53D" w14:textId="77777777" w:rsidR="006C679B" w:rsidRPr="00760B0D" w:rsidRDefault="006C679B" w:rsidP="00686877">
      <w:pPr>
        <w:rPr>
          <w:sz w:val="20"/>
          <w:szCs w:val="20"/>
        </w:rPr>
      </w:pPr>
    </w:p>
    <w:p w14:paraId="71AD9DE0" w14:textId="2C8E8393" w:rsidR="00686877" w:rsidRDefault="00686877" w:rsidP="00421BC4">
      <w:pPr>
        <w:rPr>
          <w:rFonts w:ascii="Arial-BoldMT" w:hAnsi="Arial-BoldMT" w:cs="Arial-BoldMT"/>
          <w:color w:val="4472C4" w:themeColor="accent1"/>
          <w:u w:val="single"/>
          <w:lang w:bidi="en-US"/>
        </w:rPr>
      </w:pPr>
    </w:p>
    <w:p w14:paraId="432B356D" w14:textId="0F2C549E" w:rsidR="00686877" w:rsidRDefault="006C679B" w:rsidP="00686877">
      <w:pPr>
        <w:rPr>
          <w:rFonts w:ascii="Arial-BoldMT" w:hAnsi="Arial-BoldMT" w:cs="Arial-BoldMT"/>
          <w:color w:val="4472C4" w:themeColor="accent1"/>
          <w:u w:val="single"/>
          <w:lang w:bidi="en-US"/>
        </w:rPr>
      </w:pPr>
      <w:r>
        <w:rPr>
          <w:rFonts w:ascii="Arial-BoldMT" w:hAnsi="Arial-BoldMT" w:cs="Arial-BoldMT"/>
          <w:color w:val="4472C4" w:themeColor="accent1"/>
          <w:u w:val="single"/>
          <w:lang w:bidi="en-US"/>
        </w:rPr>
        <w:t xml:space="preserve">6) </w:t>
      </w:r>
      <w:r w:rsidR="00686877" w:rsidRPr="00421BC4">
        <w:rPr>
          <w:rFonts w:ascii="Arial-BoldMT" w:hAnsi="Arial-BoldMT" w:cs="Arial-BoldMT"/>
          <w:color w:val="4472C4" w:themeColor="accent1"/>
          <w:u w:val="single"/>
          <w:lang w:bidi="en-US"/>
        </w:rPr>
        <w:t>Goals and Grading Rubrics using ALEKS</w:t>
      </w:r>
    </w:p>
    <w:p w14:paraId="6BAD5E60" w14:textId="77777777" w:rsidR="00686877" w:rsidRDefault="00686877" w:rsidP="00686877">
      <w:pPr>
        <w:pStyle w:val="ListParagraph"/>
        <w:numPr>
          <w:ilvl w:val="0"/>
          <w:numId w:val="4"/>
        </w:numPr>
      </w:pPr>
      <w:r>
        <w:t xml:space="preserve">Virtual </w:t>
      </w:r>
    </w:p>
    <w:p w14:paraId="750A8986" w14:textId="77777777" w:rsidR="00686877" w:rsidRDefault="00686877" w:rsidP="00686877">
      <w:pPr>
        <w:pStyle w:val="ListParagraph"/>
        <w:numPr>
          <w:ilvl w:val="0"/>
          <w:numId w:val="4"/>
        </w:numPr>
      </w:pPr>
      <w:r>
        <w:t>Blended online and in-person</w:t>
      </w:r>
    </w:p>
    <w:p w14:paraId="304AD53D" w14:textId="77777777" w:rsidR="00686877" w:rsidRDefault="00686877" w:rsidP="00686877">
      <w:pPr>
        <w:pStyle w:val="ListParagraph"/>
        <w:numPr>
          <w:ilvl w:val="0"/>
          <w:numId w:val="4"/>
        </w:numPr>
      </w:pPr>
      <w:r>
        <w:t>In-person</w:t>
      </w:r>
    </w:p>
    <w:p w14:paraId="127B2185" w14:textId="77777777" w:rsidR="00686877" w:rsidRDefault="00686877" w:rsidP="00421BC4">
      <w:pPr>
        <w:rPr>
          <w:color w:val="0070C0"/>
          <w:sz w:val="28"/>
          <w:szCs w:val="28"/>
          <w:u w:val="single"/>
        </w:rPr>
      </w:pPr>
    </w:p>
    <w:p w14:paraId="66D9AF77" w14:textId="0C9D881B" w:rsidR="00421BC4" w:rsidRPr="00760B0D" w:rsidRDefault="00421BC4" w:rsidP="00421BC4">
      <w:pPr>
        <w:rPr>
          <w:color w:val="7030A0"/>
        </w:rPr>
      </w:pPr>
      <w:r w:rsidRPr="00760B0D">
        <w:rPr>
          <w:color w:val="7030A0"/>
          <w:sz w:val="28"/>
          <w:szCs w:val="28"/>
          <w:u w:val="single"/>
        </w:rPr>
        <w:t>Overall Goal:</w:t>
      </w:r>
      <w:r w:rsidRPr="00760B0D">
        <w:rPr>
          <w:color w:val="7030A0"/>
        </w:rPr>
        <w:t xml:space="preserve"> </w:t>
      </w:r>
    </w:p>
    <w:p w14:paraId="482D6822" w14:textId="77777777" w:rsidR="00421BC4" w:rsidRPr="00981AC4" w:rsidRDefault="00421BC4" w:rsidP="00421BC4">
      <w:pPr>
        <w:rPr>
          <w:color w:val="000000"/>
        </w:rPr>
      </w:pPr>
      <w:r w:rsidRPr="005869B5">
        <w:rPr>
          <w:color w:val="000000"/>
        </w:rPr>
        <w:t xml:space="preserve">Students can </w:t>
      </w:r>
      <w:r w:rsidRPr="00981AC4">
        <w:rPr>
          <w:color w:val="000000"/>
        </w:rPr>
        <w:t xml:space="preserve">demonstrate proficiency in the math standards at grade-level. Demonstrate proficiency </w:t>
      </w:r>
      <w:r>
        <w:rPr>
          <w:color w:val="000000"/>
        </w:rPr>
        <w:t xml:space="preserve">at grade level </w:t>
      </w:r>
      <w:r w:rsidRPr="00981AC4">
        <w:rPr>
          <w:color w:val="000000"/>
        </w:rPr>
        <w:t xml:space="preserve">will mean successfully completing standards-based assignments and activities </w:t>
      </w:r>
      <w:r>
        <w:rPr>
          <w:color w:val="000000"/>
        </w:rPr>
        <w:t xml:space="preserve">with </w:t>
      </w:r>
      <w:r w:rsidRPr="00DE718D">
        <w:rPr>
          <w:color w:val="000000"/>
          <w:shd w:val="clear" w:color="auto" w:fill="FFF2CC"/>
        </w:rPr>
        <w:t>96%</w:t>
      </w:r>
      <w:r w:rsidRPr="00981AC4">
        <w:rPr>
          <w:color w:val="000000"/>
        </w:rPr>
        <w:t xml:space="preserve"> proficiency.</w:t>
      </w:r>
    </w:p>
    <w:p w14:paraId="1100BC84" w14:textId="77777777" w:rsidR="00421BC4" w:rsidRPr="00760B0D" w:rsidRDefault="00421BC4" w:rsidP="00421BC4">
      <w:pPr>
        <w:rPr>
          <w:color w:val="000000"/>
          <w:sz w:val="20"/>
          <w:szCs w:val="20"/>
        </w:rPr>
      </w:pPr>
    </w:p>
    <w:p w14:paraId="644CD776" w14:textId="762BF561" w:rsidR="00421BC4" w:rsidRPr="00970726" w:rsidRDefault="00421BC4" w:rsidP="00421BC4">
      <w:pPr>
        <w:rPr>
          <w:color w:val="00B050"/>
          <w:sz w:val="28"/>
          <w:szCs w:val="28"/>
        </w:rPr>
      </w:pPr>
      <w:r w:rsidRPr="00970726">
        <w:rPr>
          <w:color w:val="00B050"/>
          <w:sz w:val="28"/>
          <w:szCs w:val="28"/>
          <w:u w:val="single"/>
        </w:rPr>
        <w:t>Student opportunities to demonstrate proficiency in the math standards using ALEKS:</w:t>
      </w:r>
    </w:p>
    <w:p w14:paraId="72F2BCF4" w14:textId="77777777" w:rsidR="00421BC4" w:rsidRDefault="00421BC4" w:rsidP="00421BC4">
      <w:pPr>
        <w:pStyle w:val="ListParagraph"/>
        <w:numPr>
          <w:ilvl w:val="0"/>
          <w:numId w:val="7"/>
        </w:numPr>
        <w:rPr>
          <w:rFonts w:ascii="Times New Roman" w:eastAsia="Times New Roman" w:hAnsi="Times New Roman"/>
          <w:color w:val="000000"/>
        </w:rPr>
      </w:pPr>
      <w:r w:rsidRPr="00981AC4">
        <w:rPr>
          <w:rFonts w:ascii="Times New Roman" w:eastAsia="Times New Roman" w:hAnsi="Times New Roman"/>
          <w:color w:val="000000"/>
        </w:rPr>
        <w:t>learning mode</w:t>
      </w:r>
    </w:p>
    <w:p w14:paraId="6547DCD7" w14:textId="77777777" w:rsidR="00421BC4" w:rsidRPr="00FB1666" w:rsidRDefault="00421BC4" w:rsidP="00421BC4">
      <w:pPr>
        <w:pStyle w:val="ListParagraph"/>
        <w:numPr>
          <w:ilvl w:val="0"/>
          <w:numId w:val="7"/>
        </w:numPr>
        <w:rPr>
          <w:rFonts w:ascii="Times New Roman" w:eastAsia="Times New Roman" w:hAnsi="Times New Roman"/>
          <w:color w:val="000000"/>
        </w:rPr>
      </w:pPr>
      <w:r w:rsidRPr="00981AC4">
        <w:rPr>
          <w:rFonts w:ascii="Times New Roman" w:eastAsia="Times New Roman" w:hAnsi="Times New Roman"/>
          <w:color w:val="000000"/>
        </w:rPr>
        <w:t>knowledge checks</w:t>
      </w:r>
    </w:p>
    <w:p w14:paraId="10F01C38" w14:textId="77777777" w:rsidR="00421BC4" w:rsidRPr="00981AC4" w:rsidRDefault="00421BC4" w:rsidP="00421BC4">
      <w:pPr>
        <w:pStyle w:val="ListParagraph"/>
        <w:numPr>
          <w:ilvl w:val="0"/>
          <w:numId w:val="7"/>
        </w:numPr>
        <w:rPr>
          <w:rFonts w:ascii="Times New Roman" w:eastAsia="Times New Roman" w:hAnsi="Times New Roman"/>
          <w:color w:val="000000"/>
        </w:rPr>
      </w:pPr>
      <w:r w:rsidRPr="00981AC4">
        <w:rPr>
          <w:rFonts w:ascii="Times New Roman" w:eastAsia="Times New Roman" w:hAnsi="Times New Roman"/>
          <w:color w:val="000000"/>
        </w:rPr>
        <w:t>content-specific assignments</w:t>
      </w:r>
    </w:p>
    <w:p w14:paraId="096BB5B7" w14:textId="77777777" w:rsidR="00421BC4" w:rsidRPr="00981AC4" w:rsidRDefault="00421BC4" w:rsidP="00421BC4">
      <w:pPr>
        <w:rPr>
          <w:color w:val="000000"/>
        </w:rPr>
      </w:pPr>
    </w:p>
    <w:p w14:paraId="0426D340" w14:textId="77777777" w:rsidR="00421BC4" w:rsidRPr="00970726" w:rsidRDefault="00421BC4" w:rsidP="00421BC4">
      <w:pPr>
        <w:rPr>
          <w:b/>
          <w:color w:val="7030A0"/>
          <w:sz w:val="28"/>
          <w:szCs w:val="28"/>
          <w:u w:val="single"/>
        </w:rPr>
      </w:pPr>
      <w:r w:rsidRPr="00970726">
        <w:rPr>
          <w:b/>
          <w:color w:val="7030A0"/>
          <w:sz w:val="28"/>
          <w:szCs w:val="28"/>
          <w:u w:val="single"/>
        </w:rPr>
        <w:t>Possible Goals to Use when Assessing Student Work</w:t>
      </w:r>
    </w:p>
    <w:p w14:paraId="6082E057" w14:textId="77777777" w:rsidR="00421BC4" w:rsidRDefault="00421BC4" w:rsidP="00421BC4">
      <w:pPr>
        <w:rPr>
          <w:color w:val="000000"/>
        </w:rPr>
      </w:pPr>
      <w:r>
        <w:rPr>
          <w:color w:val="000000"/>
        </w:rPr>
        <w:t xml:space="preserve">(Note: </w:t>
      </w:r>
      <w:r w:rsidRPr="00A3749A">
        <w:rPr>
          <w:color w:val="000000"/>
        </w:rPr>
        <w:t>Suggested Goals have been designated with an *</w:t>
      </w:r>
      <w:r>
        <w:rPr>
          <w:color w:val="000000"/>
        </w:rPr>
        <w:t xml:space="preserve">. Shaded </w:t>
      </w:r>
      <w:r w:rsidRPr="00622730">
        <w:rPr>
          <w:color w:val="000000"/>
          <w:shd w:val="clear" w:color="auto" w:fill="FFF2CC"/>
        </w:rPr>
        <w:t>values</w:t>
      </w:r>
      <w:r>
        <w:rPr>
          <w:color w:val="000000"/>
        </w:rPr>
        <w:t xml:space="preserve"> are a starting point. Teachers may choose to modify the values to better fit their situations.)</w:t>
      </w:r>
    </w:p>
    <w:p w14:paraId="17E55C40" w14:textId="77777777" w:rsidR="00421BC4" w:rsidRPr="00083F84" w:rsidRDefault="00421BC4" w:rsidP="00421BC4">
      <w:pPr>
        <w:rPr>
          <w:color w:val="000000"/>
          <w:sz w:val="20"/>
          <w:szCs w:val="20"/>
        </w:rPr>
      </w:pPr>
    </w:p>
    <w:p w14:paraId="5510B347" w14:textId="77777777" w:rsidR="00421BC4" w:rsidRPr="00981AC4" w:rsidRDefault="00421BC4" w:rsidP="00421BC4">
      <w:pPr>
        <w:rPr>
          <w:color w:val="000000"/>
          <w:u w:val="single"/>
        </w:rPr>
      </w:pPr>
      <w:r>
        <w:rPr>
          <w:color w:val="000000"/>
          <w:u w:val="single"/>
        </w:rPr>
        <w:t xml:space="preserve">*Goal 1: </w:t>
      </w:r>
      <w:r w:rsidRPr="00981AC4">
        <w:rPr>
          <w:color w:val="000000"/>
          <w:u w:val="single"/>
        </w:rPr>
        <w:t>Learning Mod</w:t>
      </w:r>
      <w:r>
        <w:rPr>
          <w:color w:val="000000"/>
          <w:u w:val="single"/>
        </w:rPr>
        <w:t xml:space="preserve">e Topics Learned </w:t>
      </w:r>
    </w:p>
    <w:p w14:paraId="7CBA9530" w14:textId="77777777" w:rsidR="00421BC4" w:rsidRDefault="00421BC4" w:rsidP="00421BC4">
      <w:pPr>
        <w:rPr>
          <w:color w:val="000000"/>
        </w:rPr>
      </w:pPr>
      <w:r>
        <w:rPr>
          <w:color w:val="000000"/>
        </w:rPr>
        <w:t>On average, l</w:t>
      </w:r>
      <w:r w:rsidRPr="00981AC4">
        <w:rPr>
          <w:color w:val="000000"/>
        </w:rPr>
        <w:t>earn at least</w:t>
      </w:r>
      <w:r>
        <w:rPr>
          <w:color w:val="000000"/>
        </w:rPr>
        <w:t xml:space="preserve"> </w:t>
      </w:r>
      <w:r w:rsidRPr="00DE718D">
        <w:rPr>
          <w:color w:val="000000"/>
          <w:shd w:val="clear" w:color="auto" w:fill="FFF2CC"/>
        </w:rPr>
        <w:t xml:space="preserve">12 </w:t>
      </w:r>
      <w:r w:rsidRPr="00981AC4">
        <w:rPr>
          <w:color w:val="000000"/>
        </w:rPr>
        <w:t>topics per week</w:t>
      </w:r>
      <w:r>
        <w:rPr>
          <w:color w:val="000000"/>
        </w:rPr>
        <w:t>.</w:t>
      </w:r>
    </w:p>
    <w:p w14:paraId="1CFA4FF2" w14:textId="77777777" w:rsidR="00421BC4" w:rsidRPr="00083F84" w:rsidRDefault="00421BC4" w:rsidP="00421BC4">
      <w:pPr>
        <w:rPr>
          <w:color w:val="000000"/>
          <w:sz w:val="20"/>
          <w:szCs w:val="20"/>
        </w:rPr>
      </w:pPr>
    </w:p>
    <w:p w14:paraId="49D9B3FB" w14:textId="77777777" w:rsidR="00421BC4" w:rsidRPr="00981AC4" w:rsidRDefault="00421BC4" w:rsidP="00421BC4">
      <w:pPr>
        <w:rPr>
          <w:color w:val="000000"/>
          <w:u w:val="single"/>
        </w:rPr>
      </w:pPr>
      <w:r>
        <w:rPr>
          <w:color w:val="000000"/>
          <w:u w:val="single"/>
        </w:rPr>
        <w:t xml:space="preserve">*Goal 2: </w:t>
      </w:r>
      <w:r w:rsidRPr="00981AC4">
        <w:rPr>
          <w:color w:val="000000"/>
          <w:u w:val="single"/>
        </w:rPr>
        <w:t>Learning Mod</w:t>
      </w:r>
      <w:r>
        <w:rPr>
          <w:color w:val="000000"/>
          <w:u w:val="single"/>
        </w:rPr>
        <w:t>e Time Spent</w:t>
      </w:r>
    </w:p>
    <w:p w14:paraId="3FDA7F72" w14:textId="77777777" w:rsidR="00421BC4" w:rsidRDefault="00421BC4" w:rsidP="00421BC4">
      <w:pPr>
        <w:rPr>
          <w:color w:val="000000"/>
        </w:rPr>
      </w:pPr>
      <w:r>
        <w:rPr>
          <w:color w:val="000000"/>
        </w:rPr>
        <w:t xml:space="preserve">On average, </w:t>
      </w:r>
      <w:r w:rsidRPr="00981AC4">
        <w:rPr>
          <w:color w:val="000000"/>
        </w:rPr>
        <w:t xml:space="preserve">spend at least </w:t>
      </w:r>
      <w:r w:rsidRPr="00DE718D">
        <w:rPr>
          <w:color w:val="000000"/>
          <w:shd w:val="clear" w:color="auto" w:fill="FFF2CC"/>
        </w:rPr>
        <w:t>210</w:t>
      </w:r>
      <w:r>
        <w:rPr>
          <w:color w:val="000000"/>
        </w:rPr>
        <w:t xml:space="preserve"> minutes (</w:t>
      </w:r>
      <w:r w:rsidRPr="00DE718D">
        <w:rPr>
          <w:color w:val="000000"/>
          <w:shd w:val="clear" w:color="auto" w:fill="FFF2CC"/>
        </w:rPr>
        <w:t>3.5</w:t>
      </w:r>
      <w:r>
        <w:rPr>
          <w:color w:val="000000"/>
        </w:rPr>
        <w:t xml:space="preserve"> hours)</w:t>
      </w:r>
      <w:r w:rsidRPr="00981AC4">
        <w:rPr>
          <w:color w:val="000000"/>
        </w:rPr>
        <w:t xml:space="preserve"> </w:t>
      </w:r>
      <w:r>
        <w:rPr>
          <w:color w:val="000000"/>
        </w:rPr>
        <w:t xml:space="preserve">per week </w:t>
      </w:r>
      <w:r w:rsidRPr="00981AC4">
        <w:rPr>
          <w:color w:val="000000"/>
        </w:rPr>
        <w:t>working in ALEKS.</w:t>
      </w:r>
    </w:p>
    <w:p w14:paraId="3C581B65" w14:textId="77777777" w:rsidR="00421BC4" w:rsidRPr="00083F84" w:rsidRDefault="00421BC4" w:rsidP="00421BC4">
      <w:pPr>
        <w:rPr>
          <w:color w:val="000000"/>
          <w:sz w:val="20"/>
          <w:szCs w:val="20"/>
        </w:rPr>
      </w:pPr>
    </w:p>
    <w:p w14:paraId="1B1FC983" w14:textId="77777777" w:rsidR="00421BC4" w:rsidRDefault="00421BC4" w:rsidP="00421BC4">
      <w:pPr>
        <w:rPr>
          <w:color w:val="000000"/>
          <w:u w:val="single"/>
        </w:rPr>
      </w:pPr>
      <w:r>
        <w:rPr>
          <w:color w:val="000000"/>
          <w:u w:val="single"/>
        </w:rPr>
        <w:t>*Goal 3: Pie Progress</w:t>
      </w:r>
      <w:r w:rsidRPr="00981AC4">
        <w:rPr>
          <w:color w:val="000000"/>
          <w:u w:val="single"/>
        </w:rPr>
        <w:t xml:space="preserve"> Mastery:</w:t>
      </w:r>
      <w:r>
        <w:rPr>
          <w:color w:val="000000"/>
          <w:u w:val="single"/>
        </w:rPr>
        <w:t xml:space="preserve"> </w:t>
      </w:r>
    </w:p>
    <w:p w14:paraId="2D825592" w14:textId="77777777" w:rsidR="00421BC4" w:rsidRPr="00C44D39" w:rsidRDefault="00421BC4" w:rsidP="00421BC4">
      <w:pPr>
        <w:rPr>
          <w:i/>
          <w:sz w:val="21"/>
          <w:szCs w:val="21"/>
        </w:rPr>
      </w:pPr>
      <w:r w:rsidRPr="00C44D39">
        <w:rPr>
          <w:i/>
          <w:color w:val="000000"/>
          <w:sz w:val="21"/>
          <w:szCs w:val="21"/>
        </w:rPr>
        <w:t xml:space="preserve">(Note: </w:t>
      </w:r>
      <w:r>
        <w:rPr>
          <w:i/>
          <w:color w:val="000000"/>
          <w:sz w:val="21"/>
          <w:szCs w:val="21"/>
        </w:rPr>
        <w:t xml:space="preserve">Pie Progress Mastery is </w:t>
      </w:r>
    </w:p>
    <w:p w14:paraId="7C19979B" w14:textId="77777777" w:rsidR="00421BC4" w:rsidRDefault="00421BC4" w:rsidP="00421BC4">
      <w:pPr>
        <w:rPr>
          <w:color w:val="000000"/>
        </w:rPr>
      </w:pPr>
      <w:r>
        <w:rPr>
          <w:color w:val="000000"/>
        </w:rPr>
        <w:t xml:space="preserve">Demonstrate </w:t>
      </w:r>
      <w:r w:rsidRPr="00DE718D">
        <w:rPr>
          <w:color w:val="000000"/>
          <w:shd w:val="clear" w:color="auto" w:fill="FFF2CC"/>
        </w:rPr>
        <w:t>96%</w:t>
      </w:r>
      <w:r w:rsidRPr="00981AC4">
        <w:rPr>
          <w:color w:val="000000"/>
        </w:rPr>
        <w:t xml:space="preserve"> </w:t>
      </w:r>
      <w:r>
        <w:rPr>
          <w:color w:val="000000"/>
        </w:rPr>
        <w:t>Progress in Standards Mastery.</w:t>
      </w:r>
    </w:p>
    <w:p w14:paraId="7CD9FFC7" w14:textId="77777777" w:rsidR="00421BC4" w:rsidRPr="00083F84" w:rsidRDefault="00421BC4" w:rsidP="00421BC4">
      <w:pPr>
        <w:rPr>
          <w:color w:val="000000"/>
          <w:sz w:val="20"/>
          <w:szCs w:val="20"/>
        </w:rPr>
      </w:pPr>
    </w:p>
    <w:p w14:paraId="523679D7" w14:textId="77777777" w:rsidR="00421BC4" w:rsidRDefault="00421BC4" w:rsidP="00421BC4">
      <w:pPr>
        <w:rPr>
          <w:color w:val="000000"/>
          <w:u w:val="single"/>
        </w:rPr>
      </w:pPr>
      <w:r>
        <w:rPr>
          <w:color w:val="000000"/>
          <w:u w:val="single"/>
        </w:rPr>
        <w:t xml:space="preserve">Goal 4: </w:t>
      </w:r>
      <w:r w:rsidRPr="00981AC4">
        <w:rPr>
          <w:color w:val="000000"/>
          <w:u w:val="single"/>
        </w:rPr>
        <w:t>Standards Mastery:</w:t>
      </w:r>
      <w:r>
        <w:rPr>
          <w:color w:val="000000"/>
          <w:u w:val="single"/>
        </w:rPr>
        <w:t xml:space="preserve"> </w:t>
      </w:r>
    </w:p>
    <w:p w14:paraId="0EED1363" w14:textId="77777777" w:rsidR="00421BC4" w:rsidRPr="00C44D39" w:rsidRDefault="00421BC4" w:rsidP="00421BC4">
      <w:pPr>
        <w:rPr>
          <w:i/>
          <w:sz w:val="21"/>
          <w:szCs w:val="21"/>
        </w:rPr>
      </w:pPr>
      <w:r w:rsidRPr="00C44D39">
        <w:rPr>
          <w:i/>
          <w:color w:val="000000"/>
          <w:sz w:val="21"/>
          <w:szCs w:val="21"/>
        </w:rPr>
        <w:t>(Note: A student is considered to have made progress in a standard when he/she has “learned or mastered” at least 50%, 60%, or 70% of the ALEKS topics for that standard. The teacher may choose either 50%, 60%, or 70% while viewing the Standards Report.</w:t>
      </w:r>
      <w:r>
        <w:rPr>
          <w:i/>
          <w:color w:val="000000"/>
          <w:sz w:val="21"/>
          <w:szCs w:val="21"/>
        </w:rPr>
        <w:t xml:space="preserve"> In the Standards Report, select breakdown by student to see each students Standards Mastery progress.</w:t>
      </w:r>
      <w:r w:rsidRPr="00C44D39">
        <w:rPr>
          <w:i/>
          <w:color w:val="000000"/>
          <w:sz w:val="21"/>
          <w:szCs w:val="21"/>
        </w:rPr>
        <w:t>)</w:t>
      </w:r>
    </w:p>
    <w:p w14:paraId="380D6E1E" w14:textId="23362951" w:rsidR="00421BC4" w:rsidRDefault="00421BC4" w:rsidP="00421BC4">
      <w:pPr>
        <w:rPr>
          <w:color w:val="000000"/>
        </w:rPr>
      </w:pPr>
      <w:r>
        <w:rPr>
          <w:color w:val="000000"/>
        </w:rPr>
        <w:t xml:space="preserve">Demonstrate </w:t>
      </w:r>
      <w:r w:rsidRPr="00DE718D">
        <w:rPr>
          <w:color w:val="000000"/>
          <w:shd w:val="clear" w:color="auto" w:fill="FFF2CC"/>
        </w:rPr>
        <w:t>96%</w:t>
      </w:r>
      <w:r w:rsidRPr="00981AC4">
        <w:rPr>
          <w:color w:val="000000"/>
        </w:rPr>
        <w:t xml:space="preserve"> </w:t>
      </w:r>
      <w:r>
        <w:rPr>
          <w:color w:val="000000"/>
        </w:rPr>
        <w:t>Progress in Overall Standards Mastery.</w:t>
      </w:r>
    </w:p>
    <w:p w14:paraId="6FDBCF61" w14:textId="77777777" w:rsidR="00083F84" w:rsidRPr="00083F84" w:rsidRDefault="00083F84" w:rsidP="00421BC4">
      <w:pPr>
        <w:rPr>
          <w:color w:val="000000"/>
          <w:sz w:val="20"/>
          <w:szCs w:val="20"/>
        </w:rPr>
      </w:pPr>
    </w:p>
    <w:p w14:paraId="032D6FFD" w14:textId="77777777" w:rsidR="00421BC4" w:rsidRDefault="00421BC4" w:rsidP="00421BC4">
      <w:pPr>
        <w:rPr>
          <w:color w:val="000000"/>
          <w:u w:val="single"/>
        </w:rPr>
      </w:pPr>
      <w:r>
        <w:rPr>
          <w:color w:val="000000"/>
          <w:u w:val="single"/>
        </w:rPr>
        <w:lastRenderedPageBreak/>
        <w:t xml:space="preserve">Goal 5: </w:t>
      </w:r>
      <w:r w:rsidRPr="00981AC4">
        <w:rPr>
          <w:color w:val="000000"/>
          <w:u w:val="single"/>
        </w:rPr>
        <w:t xml:space="preserve">Content-Specific </w:t>
      </w:r>
      <w:r>
        <w:rPr>
          <w:color w:val="000000"/>
          <w:u w:val="single"/>
        </w:rPr>
        <w:t xml:space="preserve">ALEKS </w:t>
      </w:r>
      <w:r w:rsidRPr="00981AC4">
        <w:rPr>
          <w:color w:val="000000"/>
          <w:u w:val="single"/>
        </w:rPr>
        <w:t>Assignment</w:t>
      </w:r>
      <w:r>
        <w:rPr>
          <w:color w:val="000000"/>
          <w:u w:val="single"/>
        </w:rPr>
        <w:t xml:space="preserve">s created by teacher </w:t>
      </w:r>
    </w:p>
    <w:p w14:paraId="012DFFAD" w14:textId="77777777" w:rsidR="00421BC4" w:rsidRPr="00172DCE" w:rsidRDefault="00421BC4" w:rsidP="00421BC4">
      <w:pPr>
        <w:rPr>
          <w:i/>
          <w:color w:val="000000"/>
          <w:sz w:val="21"/>
          <w:szCs w:val="21"/>
          <w:u w:val="single"/>
        </w:rPr>
      </w:pPr>
      <w:r w:rsidRPr="00172DCE">
        <w:rPr>
          <w:i/>
          <w:color w:val="000000"/>
          <w:sz w:val="21"/>
          <w:szCs w:val="21"/>
        </w:rPr>
        <w:t>(Note: It is recommended that an assignment have 8 topics or less.)</w:t>
      </w:r>
    </w:p>
    <w:p w14:paraId="5CB63D41" w14:textId="77777777" w:rsidR="00421BC4" w:rsidRDefault="00421BC4" w:rsidP="00421BC4">
      <w:pPr>
        <w:rPr>
          <w:color w:val="000000"/>
        </w:rPr>
      </w:pPr>
      <w:r w:rsidRPr="00DE718D">
        <w:rPr>
          <w:color w:val="000000"/>
          <w:shd w:val="clear" w:color="auto" w:fill="FFF2CC"/>
        </w:rPr>
        <w:t>100%</w:t>
      </w:r>
      <w:r w:rsidRPr="00981AC4">
        <w:rPr>
          <w:color w:val="000000"/>
        </w:rPr>
        <w:t xml:space="preserve"> </w:t>
      </w:r>
      <w:r>
        <w:rPr>
          <w:color w:val="000000"/>
        </w:rPr>
        <w:t xml:space="preserve">average </w:t>
      </w:r>
      <w:r w:rsidRPr="00981AC4">
        <w:rPr>
          <w:color w:val="000000"/>
        </w:rPr>
        <w:t xml:space="preserve">on </w:t>
      </w:r>
      <w:r w:rsidRPr="00DE718D">
        <w:rPr>
          <w:color w:val="000000"/>
          <w:shd w:val="clear" w:color="auto" w:fill="FFF2CC"/>
        </w:rPr>
        <w:t>unlimited</w:t>
      </w:r>
      <w:r w:rsidRPr="00981AC4">
        <w:rPr>
          <w:color w:val="000000"/>
        </w:rPr>
        <w:t xml:space="preserve"> attempts </w:t>
      </w:r>
      <w:r w:rsidRPr="00DE718D">
        <w:rPr>
          <w:color w:val="000000"/>
          <w:shd w:val="clear" w:color="auto" w:fill="FFF2CC"/>
        </w:rPr>
        <w:t>with</w:t>
      </w:r>
      <w:r w:rsidRPr="00981AC4">
        <w:rPr>
          <w:color w:val="000000"/>
        </w:rPr>
        <w:t xml:space="preserve"> examples and/or explanations</w:t>
      </w:r>
    </w:p>
    <w:p w14:paraId="5658DA4C" w14:textId="77777777" w:rsidR="00421BC4" w:rsidRPr="00083F84" w:rsidRDefault="00421BC4" w:rsidP="00421BC4">
      <w:pPr>
        <w:rPr>
          <w:color w:val="000000"/>
          <w:sz w:val="20"/>
          <w:szCs w:val="20"/>
        </w:rPr>
      </w:pPr>
    </w:p>
    <w:p w14:paraId="29BB6DBA" w14:textId="77777777" w:rsidR="00421BC4" w:rsidRDefault="00421BC4" w:rsidP="00421BC4">
      <w:pPr>
        <w:rPr>
          <w:color w:val="000000"/>
          <w:u w:val="single"/>
        </w:rPr>
      </w:pPr>
      <w:r>
        <w:rPr>
          <w:color w:val="000000"/>
          <w:u w:val="single"/>
        </w:rPr>
        <w:t xml:space="preserve">Goal 6: Standards-Based External </w:t>
      </w:r>
      <w:r w:rsidRPr="00981AC4">
        <w:rPr>
          <w:color w:val="000000"/>
          <w:u w:val="single"/>
        </w:rPr>
        <w:t>Assignment</w:t>
      </w:r>
      <w:r>
        <w:rPr>
          <w:color w:val="000000"/>
          <w:u w:val="single"/>
        </w:rPr>
        <w:t xml:space="preserve">s </w:t>
      </w:r>
    </w:p>
    <w:p w14:paraId="166D436D" w14:textId="77777777" w:rsidR="00421BC4" w:rsidRPr="00172DCE" w:rsidRDefault="00421BC4" w:rsidP="00421BC4">
      <w:pPr>
        <w:rPr>
          <w:i/>
          <w:color w:val="000000"/>
          <w:sz w:val="21"/>
          <w:szCs w:val="21"/>
          <w:u w:val="single"/>
        </w:rPr>
      </w:pPr>
      <w:r w:rsidRPr="00172DCE">
        <w:rPr>
          <w:i/>
          <w:color w:val="000000"/>
          <w:sz w:val="21"/>
          <w:szCs w:val="21"/>
        </w:rPr>
        <w:t xml:space="preserve">(Note: </w:t>
      </w:r>
      <w:r>
        <w:rPr>
          <w:i/>
          <w:color w:val="000000"/>
          <w:sz w:val="21"/>
          <w:szCs w:val="21"/>
        </w:rPr>
        <w:t>These assignments are not part of ALEKS. They may include projects or tasks created by the teacher or from sites such as Illustrative Math.</w:t>
      </w:r>
      <w:r w:rsidRPr="00172DCE">
        <w:rPr>
          <w:i/>
          <w:color w:val="000000"/>
          <w:sz w:val="21"/>
          <w:szCs w:val="21"/>
        </w:rPr>
        <w:t>)</w:t>
      </w:r>
    </w:p>
    <w:p w14:paraId="78C071AE" w14:textId="77777777" w:rsidR="00421BC4" w:rsidRDefault="00421BC4" w:rsidP="00421BC4">
      <w:pPr>
        <w:rPr>
          <w:color w:val="000000"/>
        </w:rPr>
      </w:pPr>
      <w:r w:rsidRPr="00DE718D">
        <w:rPr>
          <w:color w:val="000000"/>
          <w:shd w:val="clear" w:color="auto" w:fill="FFF2CC"/>
        </w:rPr>
        <w:t>96%</w:t>
      </w:r>
      <w:r>
        <w:rPr>
          <w:color w:val="000000"/>
        </w:rPr>
        <w:t xml:space="preserve"> proficiency on all graded assignments.</w:t>
      </w:r>
    </w:p>
    <w:p w14:paraId="20383072" w14:textId="2BB3BE59" w:rsidR="00BA4261" w:rsidRDefault="00083F84" w:rsidP="00421BC4">
      <w:pPr>
        <w:widowControl w:val="0"/>
        <w:autoSpaceDE w:val="0"/>
        <w:autoSpaceDN w:val="0"/>
        <w:adjustRightInd w:val="0"/>
        <w:rPr>
          <w:color w:val="000000"/>
        </w:rPr>
      </w:pPr>
      <w:r>
        <w:rPr>
          <w:color w:val="000000"/>
        </w:rPr>
        <w:t>------------------------------------------------------------------------------------------------------------------------------------</w:t>
      </w:r>
    </w:p>
    <w:p w14:paraId="189ABECD" w14:textId="41421BFB" w:rsidR="00421BC4" w:rsidRPr="00321F7E" w:rsidRDefault="00421BC4" w:rsidP="00421BC4">
      <w:pPr>
        <w:widowControl w:val="0"/>
        <w:autoSpaceDE w:val="0"/>
        <w:autoSpaceDN w:val="0"/>
        <w:adjustRightInd w:val="0"/>
        <w:rPr>
          <w:rFonts w:ascii="Arial-BoldMT" w:hAnsi="Arial-BoldMT" w:cs="Arial-BoldMT"/>
          <w:b/>
          <w:bCs/>
          <w:color w:val="000000"/>
          <w:u w:val="single"/>
          <w:lang w:bidi="en-US"/>
        </w:rPr>
      </w:pPr>
      <w:r w:rsidRPr="00321F7E">
        <w:rPr>
          <w:rFonts w:ascii="Arial-BoldMT" w:hAnsi="Arial-BoldMT" w:cs="Arial-BoldMT"/>
          <w:b/>
          <w:bCs/>
          <w:color w:val="000000"/>
          <w:u w:val="single"/>
          <w:lang w:bidi="en-US"/>
        </w:rPr>
        <w:t>Possible Grad</w:t>
      </w:r>
      <w:r>
        <w:rPr>
          <w:rFonts w:ascii="Arial-BoldMT" w:hAnsi="Arial-BoldMT" w:cs="Arial-BoldMT"/>
          <w:b/>
          <w:bCs/>
          <w:color w:val="000000"/>
          <w:u w:val="single"/>
          <w:lang w:bidi="en-US"/>
        </w:rPr>
        <w:t>ing</w:t>
      </w:r>
      <w:r w:rsidRPr="00321F7E">
        <w:rPr>
          <w:rFonts w:ascii="Arial-BoldMT" w:hAnsi="Arial-BoldMT" w:cs="Arial-BoldMT"/>
          <w:b/>
          <w:bCs/>
          <w:color w:val="000000"/>
          <w:u w:val="single"/>
          <w:lang w:bidi="en-US"/>
        </w:rPr>
        <w:t xml:space="preserve"> Rubrics</w:t>
      </w:r>
    </w:p>
    <w:p w14:paraId="03968702" w14:textId="77777777" w:rsidR="00421BC4" w:rsidRPr="00B13823" w:rsidRDefault="00421BC4" w:rsidP="00421BC4">
      <w:pPr>
        <w:widowControl w:val="0"/>
        <w:autoSpaceDE w:val="0"/>
        <w:autoSpaceDN w:val="0"/>
        <w:adjustRightInd w:val="0"/>
        <w:rPr>
          <w:rFonts w:ascii="Arial-BoldMT" w:hAnsi="Arial-BoldMT" w:cs="Arial-BoldMT"/>
          <w:bCs/>
          <w:color w:val="000000"/>
          <w:lang w:bidi="en-US"/>
        </w:rPr>
      </w:pPr>
      <w:r>
        <w:rPr>
          <w:rFonts w:ascii="Arial-BoldMT" w:hAnsi="Arial-BoldMT" w:cs="Arial-BoldMT"/>
          <w:bCs/>
          <w:color w:val="000000"/>
          <w:lang w:bidi="en-US"/>
        </w:rPr>
        <w:t>Student Grading Tracker</w:t>
      </w:r>
      <w:r w:rsidRPr="00B13823">
        <w:rPr>
          <w:rFonts w:ascii="Arial-BoldMT" w:hAnsi="Arial-BoldMT" w:cs="Arial-BoldMT"/>
          <w:bCs/>
          <w:color w:val="000000"/>
          <w:lang w:bidi="en-US"/>
        </w:rPr>
        <w:t xml:space="preserve"> using Goals #1, 2, 3</w:t>
      </w:r>
    </w:p>
    <w:p w14:paraId="40C6049C" w14:textId="77777777" w:rsidR="00421BC4" w:rsidRPr="00B13823" w:rsidRDefault="00421BC4" w:rsidP="00421BC4">
      <w:pPr>
        <w:spacing w:after="100" w:afterAutospacing="1"/>
        <w:contextualSpacing/>
        <w:rPr>
          <w:rFonts w:cs="Calibri"/>
          <w:color w:val="000000"/>
          <w:sz w:val="18"/>
          <w:szCs w:val="18"/>
        </w:rPr>
      </w:pPr>
      <w:r w:rsidRPr="00B13823">
        <w:rPr>
          <w:rFonts w:cs="Calibri"/>
          <w:color w:val="000000"/>
          <w:sz w:val="18"/>
          <w:szCs w:val="18"/>
        </w:rPr>
        <w:t>Name _______________________________________</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87"/>
        <w:gridCol w:w="656"/>
        <w:gridCol w:w="641"/>
        <w:gridCol w:w="655"/>
        <w:gridCol w:w="746"/>
        <w:gridCol w:w="995"/>
      </w:tblGrid>
      <w:tr w:rsidR="00421BC4" w:rsidRPr="0070386B" w14:paraId="6840B370" w14:textId="77777777" w:rsidTr="00AD3C9A">
        <w:trPr>
          <w:cantSplit/>
          <w:trHeight w:val="420"/>
        </w:trPr>
        <w:tc>
          <w:tcPr>
            <w:tcW w:w="6499" w:type="dxa"/>
            <w:shd w:val="clear" w:color="auto" w:fill="70AD47"/>
          </w:tcPr>
          <w:p w14:paraId="07ABA6F2" w14:textId="77777777" w:rsidR="00421BC4" w:rsidRPr="00DE718D" w:rsidRDefault="00421BC4" w:rsidP="00AD3C9A">
            <w:pPr>
              <w:spacing w:after="100" w:afterAutospacing="1"/>
              <w:contextualSpacing/>
              <w:jc w:val="center"/>
              <w:rPr>
                <w:color w:val="000000"/>
                <w:sz w:val="28"/>
                <w:szCs w:val="28"/>
              </w:rPr>
            </w:pPr>
            <w:r w:rsidRPr="00DE718D">
              <w:rPr>
                <w:color w:val="000000"/>
                <w:sz w:val="28"/>
                <w:szCs w:val="28"/>
              </w:rPr>
              <w:t>Course Goals</w:t>
            </w:r>
          </w:p>
        </w:tc>
        <w:tc>
          <w:tcPr>
            <w:tcW w:w="663" w:type="dxa"/>
            <w:shd w:val="clear" w:color="auto" w:fill="auto"/>
          </w:tcPr>
          <w:p w14:paraId="5F305652"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1</w:t>
            </w:r>
          </w:p>
        </w:tc>
        <w:tc>
          <w:tcPr>
            <w:tcW w:w="648" w:type="dxa"/>
            <w:shd w:val="clear" w:color="auto" w:fill="auto"/>
          </w:tcPr>
          <w:p w14:paraId="5C6C81C5"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2</w:t>
            </w:r>
          </w:p>
        </w:tc>
        <w:tc>
          <w:tcPr>
            <w:tcW w:w="662" w:type="dxa"/>
            <w:shd w:val="clear" w:color="auto" w:fill="auto"/>
          </w:tcPr>
          <w:p w14:paraId="49BB57AE"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3</w:t>
            </w:r>
          </w:p>
        </w:tc>
        <w:tc>
          <w:tcPr>
            <w:tcW w:w="754" w:type="dxa"/>
            <w:shd w:val="clear" w:color="auto" w:fill="auto"/>
          </w:tcPr>
          <w:p w14:paraId="331F8461"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4</w:t>
            </w:r>
          </w:p>
        </w:tc>
        <w:tc>
          <w:tcPr>
            <w:tcW w:w="1009" w:type="dxa"/>
            <w:shd w:val="clear" w:color="auto" w:fill="auto"/>
          </w:tcPr>
          <w:p w14:paraId="5B2652BB"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Total Points Across the Row</w:t>
            </w:r>
          </w:p>
        </w:tc>
      </w:tr>
      <w:tr w:rsidR="00421BC4" w:rsidRPr="0070386B" w14:paraId="416CC40C" w14:textId="77777777" w:rsidTr="00AD3C9A">
        <w:trPr>
          <w:cantSplit/>
          <w:trHeight w:val="500"/>
        </w:trPr>
        <w:tc>
          <w:tcPr>
            <w:tcW w:w="6499" w:type="dxa"/>
            <w:shd w:val="clear" w:color="auto" w:fill="auto"/>
          </w:tcPr>
          <w:p w14:paraId="1530B1EC" w14:textId="77777777" w:rsidR="00421BC4" w:rsidRPr="00DE718D" w:rsidRDefault="00421BC4" w:rsidP="00AD3C9A">
            <w:pPr>
              <w:adjustRightInd w:val="0"/>
              <w:snapToGrid w:val="0"/>
              <w:rPr>
                <w:color w:val="000000"/>
                <w:u w:val="single"/>
              </w:rPr>
            </w:pPr>
            <w:r w:rsidRPr="00DE718D">
              <w:rPr>
                <w:color w:val="000000"/>
                <w:u w:val="single"/>
              </w:rPr>
              <w:t xml:space="preserve">Goal </w:t>
            </w:r>
            <w:r w:rsidRPr="00DE718D">
              <w:rPr>
                <w:rFonts w:eastAsia="Calibri"/>
                <w:color w:val="000000"/>
                <w:u w:val="single"/>
              </w:rPr>
              <w:t>1</w:t>
            </w:r>
            <w:r w:rsidRPr="00DE718D">
              <w:rPr>
                <w:color w:val="000000"/>
                <w:u w:val="single"/>
              </w:rPr>
              <w:t>: Learning Mode Topics Learned</w:t>
            </w:r>
            <w:r w:rsidRPr="00DE718D">
              <w:rPr>
                <w:rFonts w:eastAsia="Calibri"/>
                <w:color w:val="000000"/>
                <w:u w:val="single"/>
              </w:rPr>
              <w:t xml:space="preserve"> </w:t>
            </w:r>
          </w:p>
          <w:p w14:paraId="0826633C" w14:textId="77777777" w:rsidR="00421BC4" w:rsidRPr="00DE718D" w:rsidRDefault="00421BC4" w:rsidP="00AD3C9A">
            <w:pPr>
              <w:adjustRightInd w:val="0"/>
              <w:snapToGrid w:val="0"/>
              <w:rPr>
                <w:color w:val="000000"/>
                <w:sz w:val="22"/>
                <w:szCs w:val="22"/>
              </w:rPr>
            </w:pPr>
            <w:r w:rsidRPr="00DE718D">
              <w:rPr>
                <w:color w:val="000000"/>
                <w:sz w:val="22"/>
                <w:szCs w:val="22"/>
              </w:rPr>
              <w:t>On average, l</w:t>
            </w:r>
            <w:r w:rsidRPr="00DE718D">
              <w:rPr>
                <w:color w:val="000000"/>
              </w:rPr>
              <w:t>earn at least</w:t>
            </w:r>
            <w:r w:rsidRPr="00DE718D">
              <w:rPr>
                <w:color w:val="000000"/>
                <w:sz w:val="22"/>
                <w:szCs w:val="22"/>
              </w:rPr>
              <w:t xml:space="preserve"> </w:t>
            </w:r>
            <w:r w:rsidRPr="00DE718D">
              <w:rPr>
                <w:color w:val="000000"/>
              </w:rPr>
              <w:t>12</w:t>
            </w:r>
            <w:r w:rsidRPr="00DE718D">
              <w:rPr>
                <w:color w:val="000000"/>
                <w:sz w:val="22"/>
                <w:szCs w:val="22"/>
                <w:shd w:val="clear" w:color="auto" w:fill="FFF2CC"/>
              </w:rPr>
              <w:t xml:space="preserve"> </w:t>
            </w:r>
            <w:r w:rsidRPr="00DE718D">
              <w:rPr>
                <w:color w:val="000000"/>
              </w:rPr>
              <w:t>topics per week</w:t>
            </w:r>
            <w:r w:rsidRPr="00DE718D">
              <w:rPr>
                <w:color w:val="000000"/>
                <w:sz w:val="22"/>
                <w:szCs w:val="22"/>
              </w:rPr>
              <w:t>.</w:t>
            </w:r>
          </w:p>
          <w:p w14:paraId="43B9A6A0" w14:textId="77777777" w:rsidR="00421BC4" w:rsidRPr="00DE718D" w:rsidRDefault="00421BC4" w:rsidP="00AD3C9A">
            <w:pPr>
              <w:adjustRightInd w:val="0"/>
              <w:snapToGrid w:val="0"/>
              <w:rPr>
                <w:color w:val="000000"/>
                <w:sz w:val="22"/>
                <w:szCs w:val="22"/>
              </w:rPr>
            </w:pPr>
          </w:p>
          <w:p w14:paraId="443A19F2" w14:textId="77777777" w:rsidR="00421BC4" w:rsidRPr="00DE718D" w:rsidRDefault="00421BC4" w:rsidP="00AD3C9A">
            <w:pPr>
              <w:adjustRightInd w:val="0"/>
              <w:snapToGrid w:val="0"/>
              <w:rPr>
                <w:color w:val="000000"/>
                <w:sz w:val="22"/>
                <w:szCs w:val="22"/>
              </w:rPr>
            </w:pPr>
            <w:r w:rsidRPr="00DE718D">
              <w:rPr>
                <w:color w:val="000000"/>
                <w:sz w:val="22"/>
                <w:szCs w:val="22"/>
              </w:rPr>
              <w:t>Level 1 = 3-5 topics averaged per week</w:t>
            </w:r>
          </w:p>
          <w:p w14:paraId="0402403F" w14:textId="77777777" w:rsidR="00421BC4" w:rsidRPr="00DE718D" w:rsidRDefault="00421BC4" w:rsidP="00AD3C9A">
            <w:pPr>
              <w:adjustRightInd w:val="0"/>
              <w:snapToGrid w:val="0"/>
              <w:rPr>
                <w:color w:val="000000"/>
                <w:sz w:val="22"/>
                <w:szCs w:val="22"/>
              </w:rPr>
            </w:pPr>
            <w:r w:rsidRPr="00DE718D">
              <w:rPr>
                <w:color w:val="000000"/>
                <w:sz w:val="22"/>
                <w:szCs w:val="22"/>
              </w:rPr>
              <w:t>Level 2 = 6-8 topics averaged per week</w:t>
            </w:r>
          </w:p>
          <w:p w14:paraId="65675081" w14:textId="77777777" w:rsidR="00421BC4" w:rsidRPr="00DE718D" w:rsidRDefault="00421BC4" w:rsidP="00AD3C9A">
            <w:pPr>
              <w:adjustRightInd w:val="0"/>
              <w:snapToGrid w:val="0"/>
              <w:rPr>
                <w:color w:val="000000"/>
                <w:sz w:val="22"/>
                <w:szCs w:val="22"/>
              </w:rPr>
            </w:pPr>
            <w:r w:rsidRPr="00DE718D">
              <w:rPr>
                <w:color w:val="000000"/>
                <w:sz w:val="22"/>
                <w:szCs w:val="22"/>
              </w:rPr>
              <w:t>Level 3 = 9-11 topics averaged per week</w:t>
            </w:r>
          </w:p>
          <w:p w14:paraId="478857BA" w14:textId="77777777" w:rsidR="00421BC4" w:rsidRPr="00DE718D" w:rsidRDefault="00421BC4" w:rsidP="00AD3C9A">
            <w:pPr>
              <w:adjustRightInd w:val="0"/>
              <w:snapToGrid w:val="0"/>
              <w:rPr>
                <w:color w:val="000000"/>
                <w:sz w:val="22"/>
                <w:szCs w:val="22"/>
              </w:rPr>
            </w:pPr>
            <w:r w:rsidRPr="00DE718D">
              <w:rPr>
                <w:color w:val="000000"/>
                <w:sz w:val="22"/>
                <w:szCs w:val="22"/>
              </w:rPr>
              <w:t>Level 4 = 12 topics averaged per week</w:t>
            </w:r>
          </w:p>
          <w:p w14:paraId="549A65DE" w14:textId="77777777" w:rsidR="00421BC4" w:rsidRPr="00026608" w:rsidRDefault="00421BC4" w:rsidP="00AD3C9A">
            <w:pPr>
              <w:adjustRightInd w:val="0"/>
              <w:snapToGrid w:val="0"/>
              <w:rPr>
                <w:color w:val="000000"/>
                <w:sz w:val="20"/>
                <w:szCs w:val="20"/>
              </w:rPr>
            </w:pPr>
          </w:p>
          <w:p w14:paraId="4242D3AF" w14:textId="77777777" w:rsidR="00421BC4" w:rsidRPr="00DE718D" w:rsidRDefault="00421BC4" w:rsidP="00AD3C9A">
            <w:pPr>
              <w:pStyle w:val="NormalWeb"/>
              <w:adjustRightInd w:val="0"/>
              <w:snapToGrid w:val="0"/>
              <w:spacing w:before="0" w:beforeAutospacing="0" w:after="0" w:afterAutospacing="0"/>
              <w:rPr>
                <w:rFonts w:ascii="Calibri" w:hAnsi="Calibri"/>
                <w:sz w:val="18"/>
                <w:szCs w:val="18"/>
              </w:rPr>
            </w:pPr>
            <w:r w:rsidRPr="00DE718D">
              <w:rPr>
                <w:rFonts w:ascii="Calibri" w:eastAsia="Times New Roman" w:hAnsi="Calibri"/>
                <w:color w:val="000000"/>
                <w:sz w:val="18"/>
                <w:szCs w:val="18"/>
              </w:rPr>
              <w:t>Level 1 = 1 pt., Level 2 = 2 pts., Level 3 = 3 pts., Level 4 = 4 pts.</w:t>
            </w:r>
            <w:r w:rsidRPr="00DE718D">
              <w:rPr>
                <w:rFonts w:ascii="Calibri" w:hAnsi="Calibri"/>
                <w:sz w:val="18"/>
                <w:szCs w:val="18"/>
              </w:rPr>
              <w:t xml:space="preserve">     </w:t>
            </w:r>
          </w:p>
        </w:tc>
        <w:tc>
          <w:tcPr>
            <w:tcW w:w="663" w:type="dxa"/>
            <w:shd w:val="clear" w:color="auto" w:fill="auto"/>
          </w:tcPr>
          <w:p w14:paraId="18BFB8D8" w14:textId="77777777" w:rsidR="00421BC4" w:rsidRPr="00DE718D" w:rsidRDefault="00421BC4" w:rsidP="00AD3C9A">
            <w:pPr>
              <w:spacing w:after="100" w:afterAutospacing="1"/>
              <w:contextualSpacing/>
              <w:rPr>
                <w:rFonts w:ascii="Calibri" w:hAnsi="Calibri" w:cs="Calibri"/>
                <w:color w:val="000000"/>
                <w:sz w:val="18"/>
                <w:szCs w:val="18"/>
              </w:rPr>
            </w:pPr>
          </w:p>
        </w:tc>
        <w:tc>
          <w:tcPr>
            <w:tcW w:w="648" w:type="dxa"/>
            <w:shd w:val="clear" w:color="auto" w:fill="auto"/>
          </w:tcPr>
          <w:p w14:paraId="0E22E8E6" w14:textId="77777777" w:rsidR="00421BC4" w:rsidRPr="00DE718D" w:rsidRDefault="00421BC4" w:rsidP="00AD3C9A">
            <w:pPr>
              <w:spacing w:after="100" w:afterAutospacing="1"/>
              <w:contextualSpacing/>
              <w:rPr>
                <w:rFonts w:ascii="Calibri" w:hAnsi="Calibri" w:cs="Calibri"/>
                <w:color w:val="000000"/>
                <w:sz w:val="18"/>
                <w:szCs w:val="18"/>
              </w:rPr>
            </w:pPr>
          </w:p>
        </w:tc>
        <w:tc>
          <w:tcPr>
            <w:tcW w:w="662" w:type="dxa"/>
            <w:shd w:val="clear" w:color="auto" w:fill="auto"/>
          </w:tcPr>
          <w:p w14:paraId="6C4D7C65" w14:textId="77777777" w:rsidR="00421BC4" w:rsidRPr="00DE718D" w:rsidRDefault="00421BC4" w:rsidP="00AD3C9A">
            <w:pPr>
              <w:spacing w:after="100" w:afterAutospacing="1"/>
              <w:contextualSpacing/>
              <w:rPr>
                <w:rFonts w:ascii="Calibri" w:hAnsi="Calibri" w:cs="Calibri"/>
                <w:color w:val="000000"/>
                <w:sz w:val="18"/>
                <w:szCs w:val="18"/>
              </w:rPr>
            </w:pPr>
          </w:p>
        </w:tc>
        <w:tc>
          <w:tcPr>
            <w:tcW w:w="754" w:type="dxa"/>
            <w:shd w:val="clear" w:color="auto" w:fill="auto"/>
          </w:tcPr>
          <w:p w14:paraId="73AA1B69" w14:textId="77777777" w:rsidR="00421BC4" w:rsidRPr="00DE718D" w:rsidRDefault="00421BC4" w:rsidP="00AD3C9A">
            <w:pPr>
              <w:spacing w:after="100" w:afterAutospacing="1"/>
              <w:contextualSpacing/>
              <w:rPr>
                <w:rFonts w:ascii="Calibri" w:hAnsi="Calibri" w:cs="Calibri"/>
                <w:color w:val="000000"/>
                <w:sz w:val="18"/>
                <w:szCs w:val="18"/>
              </w:rPr>
            </w:pPr>
          </w:p>
        </w:tc>
        <w:tc>
          <w:tcPr>
            <w:tcW w:w="1009" w:type="dxa"/>
            <w:shd w:val="clear" w:color="auto" w:fill="auto"/>
          </w:tcPr>
          <w:p w14:paraId="5FEA7A90"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689D3C00" w14:textId="77777777" w:rsidTr="00AD3C9A">
        <w:trPr>
          <w:cantSplit/>
          <w:trHeight w:val="724"/>
        </w:trPr>
        <w:tc>
          <w:tcPr>
            <w:tcW w:w="6499" w:type="dxa"/>
            <w:shd w:val="clear" w:color="auto" w:fill="auto"/>
          </w:tcPr>
          <w:p w14:paraId="04A9E31E" w14:textId="77777777" w:rsidR="00421BC4" w:rsidRPr="00DE718D" w:rsidRDefault="00421BC4" w:rsidP="00AD3C9A">
            <w:pPr>
              <w:adjustRightInd w:val="0"/>
              <w:snapToGrid w:val="0"/>
              <w:rPr>
                <w:color w:val="000000"/>
                <w:u w:val="single"/>
              </w:rPr>
            </w:pPr>
            <w:r w:rsidRPr="00DE718D">
              <w:rPr>
                <w:color w:val="000000"/>
                <w:u w:val="single"/>
              </w:rPr>
              <w:t>Goal 2: Learning Mode Time Spent</w:t>
            </w:r>
          </w:p>
          <w:p w14:paraId="047AB8D0" w14:textId="77777777" w:rsidR="00421BC4" w:rsidRPr="00DE718D" w:rsidRDefault="00421BC4" w:rsidP="00AD3C9A">
            <w:pPr>
              <w:adjustRightInd w:val="0"/>
              <w:snapToGrid w:val="0"/>
              <w:rPr>
                <w:color w:val="000000"/>
              </w:rPr>
            </w:pPr>
            <w:r w:rsidRPr="00DE718D">
              <w:rPr>
                <w:color w:val="000000"/>
              </w:rPr>
              <w:t>On average, spend at least 210 minutes (3.5 hours) per week working in ALEKS.</w:t>
            </w:r>
          </w:p>
          <w:p w14:paraId="7310BEE7" w14:textId="77777777" w:rsidR="00421BC4" w:rsidRPr="00026608" w:rsidRDefault="00421BC4" w:rsidP="00AD3C9A">
            <w:pPr>
              <w:adjustRightInd w:val="0"/>
              <w:snapToGrid w:val="0"/>
              <w:rPr>
                <w:color w:val="000000"/>
                <w:sz w:val="20"/>
                <w:szCs w:val="20"/>
              </w:rPr>
            </w:pPr>
          </w:p>
          <w:p w14:paraId="64789EB9" w14:textId="77777777" w:rsidR="00421BC4" w:rsidRPr="00DE718D" w:rsidRDefault="00421BC4" w:rsidP="00AD3C9A">
            <w:pPr>
              <w:adjustRightInd w:val="0"/>
              <w:snapToGrid w:val="0"/>
              <w:rPr>
                <w:color w:val="000000"/>
                <w:sz w:val="22"/>
                <w:szCs w:val="22"/>
              </w:rPr>
            </w:pPr>
            <w:r w:rsidRPr="00DE718D">
              <w:rPr>
                <w:color w:val="000000"/>
                <w:sz w:val="22"/>
                <w:szCs w:val="22"/>
              </w:rPr>
              <w:t>Level 1 = 50-139 minutes averaged per week</w:t>
            </w:r>
          </w:p>
          <w:p w14:paraId="026E1453" w14:textId="77777777" w:rsidR="00421BC4" w:rsidRPr="00DE718D" w:rsidRDefault="00421BC4" w:rsidP="00AD3C9A">
            <w:pPr>
              <w:adjustRightInd w:val="0"/>
              <w:snapToGrid w:val="0"/>
              <w:rPr>
                <w:color w:val="000000"/>
                <w:sz w:val="22"/>
                <w:szCs w:val="22"/>
              </w:rPr>
            </w:pPr>
            <w:r w:rsidRPr="00DE718D">
              <w:rPr>
                <w:color w:val="000000"/>
                <w:sz w:val="22"/>
                <w:szCs w:val="22"/>
              </w:rPr>
              <w:t>Level 2 = 140-179 minutes averaged per week</w:t>
            </w:r>
          </w:p>
          <w:p w14:paraId="540E63F5" w14:textId="77777777" w:rsidR="00421BC4" w:rsidRPr="00DE718D" w:rsidRDefault="00421BC4" w:rsidP="00AD3C9A">
            <w:pPr>
              <w:adjustRightInd w:val="0"/>
              <w:snapToGrid w:val="0"/>
              <w:rPr>
                <w:color w:val="000000"/>
                <w:sz w:val="22"/>
                <w:szCs w:val="22"/>
              </w:rPr>
            </w:pPr>
            <w:r w:rsidRPr="00DE718D">
              <w:rPr>
                <w:color w:val="000000"/>
                <w:sz w:val="22"/>
                <w:szCs w:val="22"/>
              </w:rPr>
              <w:t>Level 3 = 180-209 minutes averaged per week</w:t>
            </w:r>
          </w:p>
          <w:p w14:paraId="471D8380" w14:textId="6C117A05" w:rsidR="00421BC4" w:rsidRPr="00DE718D" w:rsidRDefault="00421BC4" w:rsidP="00AD3C9A">
            <w:pPr>
              <w:adjustRightInd w:val="0"/>
              <w:snapToGrid w:val="0"/>
              <w:rPr>
                <w:color w:val="000000"/>
                <w:sz w:val="22"/>
                <w:szCs w:val="22"/>
              </w:rPr>
            </w:pPr>
            <w:r w:rsidRPr="00DE718D">
              <w:rPr>
                <w:color w:val="000000"/>
                <w:sz w:val="22"/>
                <w:szCs w:val="22"/>
              </w:rPr>
              <w:t xml:space="preserve">Level 4 = 210 minutes </w:t>
            </w:r>
            <w:r w:rsidR="00026608">
              <w:rPr>
                <w:color w:val="000000"/>
                <w:sz w:val="22"/>
                <w:szCs w:val="22"/>
              </w:rPr>
              <w:t xml:space="preserve">and up </w:t>
            </w:r>
            <w:r w:rsidR="00026608" w:rsidRPr="00DE718D">
              <w:rPr>
                <w:color w:val="000000"/>
                <w:sz w:val="22"/>
                <w:szCs w:val="22"/>
              </w:rPr>
              <w:t>averaged per week</w:t>
            </w:r>
          </w:p>
          <w:p w14:paraId="524A99A5" w14:textId="77777777" w:rsidR="00421BC4" w:rsidRPr="00DE718D" w:rsidRDefault="00421BC4" w:rsidP="00AD3C9A">
            <w:pPr>
              <w:pStyle w:val="NormalWeb"/>
              <w:rPr>
                <w:rFonts w:ascii="Calibri" w:hAnsi="Calibri"/>
                <w:sz w:val="17"/>
                <w:szCs w:val="17"/>
              </w:rPr>
            </w:pPr>
            <w:r w:rsidRPr="00DE718D">
              <w:rPr>
                <w:rFonts w:ascii="Calibri" w:eastAsia="Times New Roman" w:hAnsi="Calibri"/>
                <w:color w:val="000000"/>
                <w:sz w:val="18"/>
                <w:szCs w:val="18"/>
              </w:rPr>
              <w:t>Level 1 = 1 pt., Level 2 = 2 pts., Level 3 = 3 pts., Level 4 = 4 pts.</w:t>
            </w:r>
            <w:r w:rsidRPr="00DE718D">
              <w:rPr>
                <w:rFonts w:ascii="Calibri" w:hAnsi="Calibri"/>
                <w:sz w:val="22"/>
                <w:szCs w:val="22"/>
              </w:rPr>
              <w:t xml:space="preserve">     </w:t>
            </w:r>
          </w:p>
        </w:tc>
        <w:tc>
          <w:tcPr>
            <w:tcW w:w="663" w:type="dxa"/>
            <w:shd w:val="clear" w:color="auto" w:fill="auto"/>
          </w:tcPr>
          <w:p w14:paraId="12F5281C" w14:textId="77777777" w:rsidR="00421BC4" w:rsidRPr="00DE718D" w:rsidRDefault="00421BC4" w:rsidP="00AD3C9A">
            <w:pPr>
              <w:spacing w:after="100" w:afterAutospacing="1"/>
              <w:contextualSpacing/>
              <w:rPr>
                <w:rFonts w:ascii="Calibri" w:hAnsi="Calibri" w:cs="Calibri"/>
                <w:color w:val="000000"/>
                <w:sz w:val="18"/>
                <w:szCs w:val="18"/>
              </w:rPr>
            </w:pPr>
          </w:p>
        </w:tc>
        <w:tc>
          <w:tcPr>
            <w:tcW w:w="648" w:type="dxa"/>
            <w:shd w:val="clear" w:color="auto" w:fill="auto"/>
          </w:tcPr>
          <w:p w14:paraId="6210737E" w14:textId="77777777" w:rsidR="00421BC4" w:rsidRPr="00DE718D" w:rsidRDefault="00421BC4" w:rsidP="00AD3C9A">
            <w:pPr>
              <w:spacing w:after="100" w:afterAutospacing="1"/>
              <w:contextualSpacing/>
              <w:rPr>
                <w:rFonts w:ascii="Calibri" w:hAnsi="Calibri" w:cs="Calibri"/>
                <w:color w:val="000000"/>
                <w:sz w:val="18"/>
                <w:szCs w:val="18"/>
              </w:rPr>
            </w:pPr>
          </w:p>
        </w:tc>
        <w:tc>
          <w:tcPr>
            <w:tcW w:w="662" w:type="dxa"/>
            <w:shd w:val="clear" w:color="auto" w:fill="auto"/>
          </w:tcPr>
          <w:p w14:paraId="2C2B80E4" w14:textId="77777777" w:rsidR="00421BC4" w:rsidRPr="00DE718D" w:rsidRDefault="00421BC4" w:rsidP="00AD3C9A">
            <w:pPr>
              <w:spacing w:after="100" w:afterAutospacing="1"/>
              <w:contextualSpacing/>
              <w:rPr>
                <w:rFonts w:ascii="Calibri" w:hAnsi="Calibri" w:cs="Calibri"/>
                <w:color w:val="000000"/>
                <w:sz w:val="18"/>
                <w:szCs w:val="18"/>
              </w:rPr>
            </w:pPr>
          </w:p>
        </w:tc>
        <w:tc>
          <w:tcPr>
            <w:tcW w:w="754" w:type="dxa"/>
            <w:shd w:val="clear" w:color="auto" w:fill="auto"/>
          </w:tcPr>
          <w:p w14:paraId="1BFC75AF" w14:textId="77777777" w:rsidR="00421BC4" w:rsidRPr="00DE718D" w:rsidRDefault="00421BC4" w:rsidP="00AD3C9A">
            <w:pPr>
              <w:spacing w:after="100" w:afterAutospacing="1"/>
              <w:contextualSpacing/>
              <w:rPr>
                <w:rFonts w:ascii="Calibri" w:hAnsi="Calibri" w:cs="Calibri"/>
                <w:color w:val="000000"/>
                <w:sz w:val="18"/>
                <w:szCs w:val="18"/>
              </w:rPr>
            </w:pPr>
          </w:p>
        </w:tc>
        <w:tc>
          <w:tcPr>
            <w:tcW w:w="1009" w:type="dxa"/>
            <w:shd w:val="clear" w:color="auto" w:fill="auto"/>
          </w:tcPr>
          <w:p w14:paraId="3F3B7FA9"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4E720511" w14:textId="77777777" w:rsidTr="00AD3C9A">
        <w:trPr>
          <w:cantSplit/>
          <w:trHeight w:val="525"/>
        </w:trPr>
        <w:tc>
          <w:tcPr>
            <w:tcW w:w="6499" w:type="dxa"/>
            <w:shd w:val="clear" w:color="auto" w:fill="auto"/>
          </w:tcPr>
          <w:p w14:paraId="7313C262" w14:textId="77777777" w:rsidR="00421BC4" w:rsidRPr="00DE718D" w:rsidRDefault="00421BC4" w:rsidP="00AD3C9A">
            <w:pPr>
              <w:adjustRightInd w:val="0"/>
              <w:snapToGrid w:val="0"/>
              <w:rPr>
                <w:color w:val="000000"/>
                <w:u w:val="single"/>
              </w:rPr>
            </w:pPr>
            <w:r w:rsidRPr="00DE718D">
              <w:rPr>
                <w:color w:val="000000"/>
                <w:u w:val="single"/>
              </w:rPr>
              <w:t xml:space="preserve">Goal 3: Pie Progress Mastery: </w:t>
            </w:r>
          </w:p>
          <w:p w14:paraId="58152981" w14:textId="77777777" w:rsidR="00421BC4" w:rsidRPr="00DE718D" w:rsidRDefault="00421BC4" w:rsidP="00AD3C9A">
            <w:pPr>
              <w:adjustRightInd w:val="0"/>
              <w:snapToGrid w:val="0"/>
              <w:rPr>
                <w:i/>
                <w:color w:val="000000"/>
                <w:sz w:val="20"/>
                <w:szCs w:val="20"/>
              </w:rPr>
            </w:pPr>
            <w:r w:rsidRPr="00DE718D">
              <w:rPr>
                <w:i/>
                <w:color w:val="000000"/>
                <w:sz w:val="20"/>
                <w:szCs w:val="20"/>
              </w:rPr>
              <w:t>(Note: Pie Progress Mastery is the % of topics Learned and Mastered.)</w:t>
            </w:r>
          </w:p>
          <w:p w14:paraId="3EE6161A" w14:textId="77777777" w:rsidR="00421BC4" w:rsidRPr="00DE718D" w:rsidRDefault="00421BC4" w:rsidP="00AD3C9A">
            <w:pPr>
              <w:adjustRightInd w:val="0"/>
              <w:snapToGrid w:val="0"/>
              <w:rPr>
                <w:color w:val="000000"/>
              </w:rPr>
            </w:pPr>
            <w:r w:rsidRPr="00DE718D">
              <w:rPr>
                <w:color w:val="000000"/>
              </w:rPr>
              <w:t>Demonstrate 96% Progress in Standards Mastery.</w:t>
            </w:r>
          </w:p>
          <w:p w14:paraId="1BEAADED" w14:textId="77777777" w:rsidR="00421BC4" w:rsidRPr="00ED7DB8" w:rsidRDefault="00421BC4" w:rsidP="00AD3C9A">
            <w:pPr>
              <w:adjustRightInd w:val="0"/>
              <w:snapToGrid w:val="0"/>
              <w:rPr>
                <w:color w:val="000000"/>
                <w:sz w:val="20"/>
                <w:szCs w:val="20"/>
              </w:rPr>
            </w:pPr>
          </w:p>
          <w:p w14:paraId="151F25B5" w14:textId="77777777" w:rsidR="00421BC4" w:rsidRPr="00DE718D" w:rsidRDefault="00421BC4" w:rsidP="00AD3C9A">
            <w:pPr>
              <w:adjustRightInd w:val="0"/>
              <w:snapToGrid w:val="0"/>
              <w:rPr>
                <w:color w:val="000000"/>
                <w:sz w:val="22"/>
                <w:szCs w:val="22"/>
              </w:rPr>
            </w:pPr>
            <w:r w:rsidRPr="00DE718D">
              <w:rPr>
                <w:color w:val="000000"/>
                <w:sz w:val="22"/>
                <w:szCs w:val="22"/>
              </w:rPr>
              <w:t>Level 1 = 35%-49%</w:t>
            </w:r>
          </w:p>
          <w:p w14:paraId="66F6449A" w14:textId="77777777" w:rsidR="00421BC4" w:rsidRPr="00DE718D" w:rsidRDefault="00421BC4" w:rsidP="00AD3C9A">
            <w:pPr>
              <w:adjustRightInd w:val="0"/>
              <w:snapToGrid w:val="0"/>
              <w:rPr>
                <w:color w:val="000000"/>
                <w:sz w:val="22"/>
                <w:szCs w:val="22"/>
              </w:rPr>
            </w:pPr>
            <w:r w:rsidRPr="00DE718D">
              <w:rPr>
                <w:color w:val="000000"/>
                <w:sz w:val="22"/>
                <w:szCs w:val="22"/>
              </w:rPr>
              <w:t>Level 2 = 50%-69%</w:t>
            </w:r>
          </w:p>
          <w:p w14:paraId="10B2BC76" w14:textId="77777777" w:rsidR="00421BC4" w:rsidRPr="00DE718D" w:rsidRDefault="00421BC4" w:rsidP="00AD3C9A">
            <w:pPr>
              <w:adjustRightInd w:val="0"/>
              <w:snapToGrid w:val="0"/>
              <w:rPr>
                <w:color w:val="000000"/>
                <w:sz w:val="22"/>
                <w:szCs w:val="22"/>
              </w:rPr>
            </w:pPr>
            <w:r w:rsidRPr="00DE718D">
              <w:rPr>
                <w:color w:val="000000"/>
                <w:sz w:val="22"/>
                <w:szCs w:val="22"/>
              </w:rPr>
              <w:t>Level 3 = 70%-84%</w:t>
            </w:r>
          </w:p>
          <w:p w14:paraId="33F4BFA7" w14:textId="77777777" w:rsidR="00421BC4" w:rsidRPr="00DE718D" w:rsidRDefault="00421BC4" w:rsidP="00AD3C9A">
            <w:pPr>
              <w:adjustRightInd w:val="0"/>
              <w:snapToGrid w:val="0"/>
              <w:rPr>
                <w:color w:val="000000"/>
                <w:sz w:val="22"/>
                <w:szCs w:val="22"/>
              </w:rPr>
            </w:pPr>
            <w:r w:rsidRPr="00DE718D">
              <w:rPr>
                <w:color w:val="000000"/>
                <w:sz w:val="22"/>
                <w:szCs w:val="22"/>
              </w:rPr>
              <w:t>Level 4 = 85%-100%</w:t>
            </w:r>
          </w:p>
          <w:p w14:paraId="4F6939C4" w14:textId="77777777" w:rsidR="00421BC4" w:rsidRPr="00DE718D" w:rsidRDefault="00421BC4" w:rsidP="00AD3C9A">
            <w:pPr>
              <w:adjustRightInd w:val="0"/>
              <w:snapToGrid w:val="0"/>
              <w:rPr>
                <w:color w:val="000000"/>
                <w:sz w:val="22"/>
                <w:szCs w:val="22"/>
              </w:rPr>
            </w:pPr>
          </w:p>
          <w:p w14:paraId="12D9F4B7" w14:textId="77777777" w:rsidR="00421BC4" w:rsidRPr="00DE718D" w:rsidRDefault="00421BC4" w:rsidP="00AD3C9A">
            <w:pPr>
              <w:pStyle w:val="NormalWeb"/>
              <w:adjustRightInd w:val="0"/>
              <w:snapToGrid w:val="0"/>
              <w:spacing w:before="0" w:beforeAutospacing="0" w:after="0" w:afterAutospacing="0"/>
              <w:rPr>
                <w:rFonts w:ascii="Calibri" w:eastAsia="Times New Roman" w:hAnsi="Calibri"/>
                <w:color w:val="000000"/>
                <w:sz w:val="18"/>
                <w:szCs w:val="18"/>
              </w:rPr>
            </w:pPr>
            <w:r w:rsidRPr="00DE718D">
              <w:rPr>
                <w:rFonts w:ascii="Calibri" w:eastAsia="Times New Roman" w:hAnsi="Calibri"/>
                <w:color w:val="000000"/>
                <w:sz w:val="18"/>
                <w:szCs w:val="18"/>
              </w:rPr>
              <w:t xml:space="preserve">Level 1 = 1 pt., Level 2 = 2 pts., Level 3 = 3 pts., Level 4 = 4 pts.     </w:t>
            </w:r>
          </w:p>
        </w:tc>
        <w:tc>
          <w:tcPr>
            <w:tcW w:w="663" w:type="dxa"/>
            <w:shd w:val="clear" w:color="auto" w:fill="auto"/>
          </w:tcPr>
          <w:p w14:paraId="4E8DC228" w14:textId="77777777" w:rsidR="00421BC4" w:rsidRPr="00DE718D" w:rsidRDefault="00421BC4" w:rsidP="00AD3C9A">
            <w:pPr>
              <w:spacing w:after="100" w:afterAutospacing="1"/>
              <w:contextualSpacing/>
              <w:rPr>
                <w:rFonts w:ascii="Calibri" w:hAnsi="Calibri" w:cs="Calibri"/>
                <w:color w:val="000000"/>
                <w:sz w:val="18"/>
                <w:szCs w:val="18"/>
              </w:rPr>
            </w:pPr>
          </w:p>
        </w:tc>
        <w:tc>
          <w:tcPr>
            <w:tcW w:w="648" w:type="dxa"/>
            <w:shd w:val="clear" w:color="auto" w:fill="auto"/>
          </w:tcPr>
          <w:p w14:paraId="2F5E62C8" w14:textId="77777777" w:rsidR="00421BC4" w:rsidRPr="00DE718D" w:rsidRDefault="00421BC4" w:rsidP="00AD3C9A">
            <w:pPr>
              <w:spacing w:after="100" w:afterAutospacing="1"/>
              <w:contextualSpacing/>
              <w:rPr>
                <w:rFonts w:ascii="Calibri" w:hAnsi="Calibri" w:cs="Calibri"/>
                <w:color w:val="000000"/>
                <w:sz w:val="18"/>
                <w:szCs w:val="18"/>
              </w:rPr>
            </w:pPr>
          </w:p>
        </w:tc>
        <w:tc>
          <w:tcPr>
            <w:tcW w:w="662" w:type="dxa"/>
            <w:shd w:val="clear" w:color="auto" w:fill="auto"/>
          </w:tcPr>
          <w:p w14:paraId="53005BDC" w14:textId="77777777" w:rsidR="00421BC4" w:rsidRPr="00DE718D" w:rsidRDefault="00421BC4" w:rsidP="00AD3C9A">
            <w:pPr>
              <w:spacing w:after="100" w:afterAutospacing="1"/>
              <w:contextualSpacing/>
              <w:rPr>
                <w:rFonts w:ascii="Calibri" w:hAnsi="Calibri" w:cs="Calibri"/>
                <w:color w:val="000000"/>
                <w:sz w:val="18"/>
                <w:szCs w:val="18"/>
              </w:rPr>
            </w:pPr>
          </w:p>
        </w:tc>
        <w:tc>
          <w:tcPr>
            <w:tcW w:w="754" w:type="dxa"/>
            <w:shd w:val="clear" w:color="auto" w:fill="auto"/>
          </w:tcPr>
          <w:p w14:paraId="4FD0F285" w14:textId="77777777" w:rsidR="00421BC4" w:rsidRPr="00DE718D" w:rsidRDefault="00421BC4" w:rsidP="00AD3C9A">
            <w:pPr>
              <w:spacing w:after="100" w:afterAutospacing="1"/>
              <w:contextualSpacing/>
              <w:rPr>
                <w:rFonts w:ascii="Calibri" w:hAnsi="Calibri" w:cs="Calibri"/>
                <w:color w:val="000000"/>
                <w:sz w:val="18"/>
                <w:szCs w:val="18"/>
              </w:rPr>
            </w:pPr>
          </w:p>
        </w:tc>
        <w:tc>
          <w:tcPr>
            <w:tcW w:w="1009" w:type="dxa"/>
            <w:shd w:val="clear" w:color="auto" w:fill="auto"/>
          </w:tcPr>
          <w:p w14:paraId="1DF4ABDD"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75012E5B" w14:textId="77777777" w:rsidTr="00AD3C9A">
        <w:trPr>
          <w:cantSplit/>
          <w:trHeight w:val="596"/>
        </w:trPr>
        <w:tc>
          <w:tcPr>
            <w:tcW w:w="9227" w:type="dxa"/>
            <w:gridSpan w:val="5"/>
            <w:shd w:val="clear" w:color="auto" w:fill="auto"/>
          </w:tcPr>
          <w:p w14:paraId="07393778"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Total Points for All Goals</w:t>
            </w:r>
          </w:p>
        </w:tc>
        <w:tc>
          <w:tcPr>
            <w:tcW w:w="1009" w:type="dxa"/>
            <w:shd w:val="clear" w:color="auto" w:fill="auto"/>
          </w:tcPr>
          <w:p w14:paraId="3911A55A"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2CDE24E4" w14:textId="77777777" w:rsidTr="00AD3C9A">
        <w:trPr>
          <w:cantSplit/>
          <w:trHeight w:val="572"/>
        </w:trPr>
        <w:tc>
          <w:tcPr>
            <w:tcW w:w="9227" w:type="dxa"/>
            <w:gridSpan w:val="5"/>
            <w:shd w:val="clear" w:color="auto" w:fill="auto"/>
          </w:tcPr>
          <w:p w14:paraId="495C4FE5"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Letter Grade</w:t>
            </w:r>
          </w:p>
        </w:tc>
        <w:tc>
          <w:tcPr>
            <w:tcW w:w="1009" w:type="dxa"/>
            <w:shd w:val="clear" w:color="auto" w:fill="auto"/>
          </w:tcPr>
          <w:p w14:paraId="7571E153"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bl>
    <w:p w14:paraId="6139FC7E" w14:textId="77777777" w:rsidR="00421BC4" w:rsidRPr="00FD1A6F" w:rsidRDefault="00421BC4" w:rsidP="00421BC4">
      <w:pPr>
        <w:spacing w:after="100" w:afterAutospacing="1"/>
        <w:contextualSpacing/>
        <w:rPr>
          <w:sz w:val="18"/>
          <w:szCs w:val="18"/>
        </w:rPr>
      </w:pPr>
    </w:p>
    <w:p w14:paraId="08985A6C" w14:textId="77777777" w:rsidR="00421BC4" w:rsidRPr="00741732" w:rsidRDefault="00421BC4" w:rsidP="00421BC4">
      <w:pPr>
        <w:rPr>
          <w:sz w:val="21"/>
          <w:szCs w:val="21"/>
        </w:rPr>
      </w:pPr>
      <w:r w:rsidRPr="00741732">
        <w:rPr>
          <w:sz w:val="21"/>
          <w:szCs w:val="21"/>
        </w:rPr>
        <w:t>Grading Rubric points:  A = (24-30 pts.), B = (18-23 pts.), C = (</w:t>
      </w:r>
      <w:r>
        <w:rPr>
          <w:sz w:val="21"/>
          <w:szCs w:val="21"/>
        </w:rPr>
        <w:t>16-</w:t>
      </w:r>
      <w:r w:rsidRPr="00741732">
        <w:rPr>
          <w:sz w:val="21"/>
          <w:szCs w:val="21"/>
        </w:rPr>
        <w:t>17 pts), D = (1</w:t>
      </w:r>
      <w:r>
        <w:rPr>
          <w:sz w:val="21"/>
          <w:szCs w:val="21"/>
        </w:rPr>
        <w:t>4</w:t>
      </w:r>
      <w:r w:rsidRPr="00741732">
        <w:rPr>
          <w:sz w:val="21"/>
          <w:szCs w:val="21"/>
        </w:rPr>
        <w:t>-</w:t>
      </w:r>
      <w:r>
        <w:rPr>
          <w:sz w:val="21"/>
          <w:szCs w:val="21"/>
        </w:rPr>
        <w:t>15</w:t>
      </w:r>
      <w:r w:rsidRPr="00741732">
        <w:rPr>
          <w:sz w:val="21"/>
          <w:szCs w:val="21"/>
        </w:rPr>
        <w:t>pts.), Incomplete = (0-1</w:t>
      </w:r>
      <w:r>
        <w:rPr>
          <w:sz w:val="21"/>
          <w:szCs w:val="21"/>
        </w:rPr>
        <w:t>3</w:t>
      </w:r>
      <w:r w:rsidRPr="00741732">
        <w:rPr>
          <w:sz w:val="21"/>
          <w:szCs w:val="21"/>
        </w:rPr>
        <w:t xml:space="preserve"> pts.)</w:t>
      </w:r>
    </w:p>
    <w:p w14:paraId="37371CE3" w14:textId="77777777" w:rsidR="00ED7DB8" w:rsidRDefault="00421BC4" w:rsidP="00421BC4">
      <w:pPr>
        <w:rPr>
          <w:sz w:val="21"/>
          <w:szCs w:val="21"/>
        </w:rPr>
      </w:pPr>
      <w:r w:rsidRPr="00BA0E88">
        <w:rPr>
          <w:i/>
          <w:sz w:val="21"/>
          <w:szCs w:val="21"/>
        </w:rPr>
        <w:t>(Rubrics are provided as a starting point. Teachers may choose to modify the values to better fit their situations</w:t>
      </w:r>
      <w:r w:rsidRPr="00BA0E88">
        <w:rPr>
          <w:sz w:val="21"/>
          <w:szCs w:val="21"/>
        </w:rPr>
        <w:t xml:space="preserve">.)         </w:t>
      </w:r>
    </w:p>
    <w:p w14:paraId="07D72283" w14:textId="3F40E251" w:rsidR="00421BC4" w:rsidRPr="00ED7DB8" w:rsidRDefault="00421BC4" w:rsidP="00421BC4">
      <w:pPr>
        <w:rPr>
          <w:sz w:val="21"/>
          <w:szCs w:val="21"/>
        </w:rPr>
      </w:pPr>
      <w:r w:rsidRPr="00C66653">
        <w:rPr>
          <w:color w:val="000000"/>
          <w:sz w:val="22"/>
          <w:szCs w:val="22"/>
        </w:rPr>
        <w:lastRenderedPageBreak/>
        <w:t>Name: Student #1</w:t>
      </w:r>
    </w:p>
    <w:p w14:paraId="6353AF5D" w14:textId="77777777" w:rsidR="00421BC4" w:rsidRPr="00C66653" w:rsidRDefault="00421BC4" w:rsidP="00421BC4">
      <w:pPr>
        <w:widowControl w:val="0"/>
        <w:autoSpaceDE w:val="0"/>
        <w:autoSpaceDN w:val="0"/>
        <w:adjustRightInd w:val="0"/>
        <w:snapToGrid w:val="0"/>
        <w:rPr>
          <w:color w:val="000000"/>
          <w:sz w:val="20"/>
          <w:szCs w:val="20"/>
        </w:rPr>
      </w:pPr>
      <w:r w:rsidRPr="00C66653">
        <w:rPr>
          <w:color w:val="000000"/>
          <w:sz w:val="20"/>
          <w:szCs w:val="20"/>
        </w:rPr>
        <w:t>Sample Scores: 9 topics averaged per week; 220 minutes averaged per week, 73% Pie Mastery</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47"/>
        <w:gridCol w:w="665"/>
        <w:gridCol w:w="753"/>
        <w:gridCol w:w="720"/>
        <w:gridCol w:w="720"/>
        <w:gridCol w:w="1170"/>
      </w:tblGrid>
      <w:tr w:rsidR="00421BC4" w:rsidRPr="0070386B" w14:paraId="40928AE1" w14:textId="77777777" w:rsidTr="00AD3C9A">
        <w:trPr>
          <w:cantSplit/>
          <w:trHeight w:val="452"/>
        </w:trPr>
        <w:tc>
          <w:tcPr>
            <w:tcW w:w="6347" w:type="dxa"/>
            <w:shd w:val="clear" w:color="auto" w:fill="70AD47"/>
          </w:tcPr>
          <w:p w14:paraId="1C7B7055" w14:textId="77777777" w:rsidR="00421BC4" w:rsidRPr="00DE718D" w:rsidRDefault="00421BC4" w:rsidP="00AD3C9A">
            <w:pPr>
              <w:spacing w:after="100" w:afterAutospacing="1"/>
              <w:contextualSpacing/>
              <w:jc w:val="center"/>
              <w:rPr>
                <w:color w:val="000000"/>
                <w:sz w:val="28"/>
                <w:szCs w:val="28"/>
              </w:rPr>
            </w:pPr>
            <w:r w:rsidRPr="00DE718D">
              <w:rPr>
                <w:color w:val="000000"/>
                <w:sz w:val="28"/>
                <w:szCs w:val="28"/>
              </w:rPr>
              <w:t>Course Goals</w:t>
            </w:r>
          </w:p>
        </w:tc>
        <w:tc>
          <w:tcPr>
            <w:tcW w:w="665" w:type="dxa"/>
            <w:shd w:val="clear" w:color="auto" w:fill="auto"/>
          </w:tcPr>
          <w:p w14:paraId="469135C9"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1</w:t>
            </w:r>
          </w:p>
        </w:tc>
        <w:tc>
          <w:tcPr>
            <w:tcW w:w="753" w:type="dxa"/>
            <w:shd w:val="clear" w:color="auto" w:fill="auto"/>
          </w:tcPr>
          <w:p w14:paraId="4BC92FBE"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2</w:t>
            </w:r>
          </w:p>
        </w:tc>
        <w:tc>
          <w:tcPr>
            <w:tcW w:w="720" w:type="dxa"/>
            <w:shd w:val="clear" w:color="auto" w:fill="auto"/>
          </w:tcPr>
          <w:p w14:paraId="0039700F"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3</w:t>
            </w:r>
          </w:p>
        </w:tc>
        <w:tc>
          <w:tcPr>
            <w:tcW w:w="720" w:type="dxa"/>
            <w:shd w:val="clear" w:color="auto" w:fill="auto"/>
          </w:tcPr>
          <w:p w14:paraId="368C8F5F"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4</w:t>
            </w:r>
          </w:p>
        </w:tc>
        <w:tc>
          <w:tcPr>
            <w:tcW w:w="1170" w:type="dxa"/>
            <w:shd w:val="clear" w:color="auto" w:fill="auto"/>
          </w:tcPr>
          <w:p w14:paraId="4964F186"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Total Points Across the Row</w:t>
            </w:r>
          </w:p>
        </w:tc>
      </w:tr>
      <w:tr w:rsidR="00421BC4" w:rsidRPr="0070386B" w14:paraId="009F1A6D" w14:textId="77777777" w:rsidTr="00AD3C9A">
        <w:trPr>
          <w:cantSplit/>
          <w:trHeight w:val="538"/>
        </w:trPr>
        <w:tc>
          <w:tcPr>
            <w:tcW w:w="6347" w:type="dxa"/>
            <w:shd w:val="clear" w:color="auto" w:fill="auto"/>
          </w:tcPr>
          <w:p w14:paraId="50E6B47A" w14:textId="77777777" w:rsidR="00421BC4" w:rsidRPr="00DE718D" w:rsidRDefault="00421BC4" w:rsidP="00AD3C9A">
            <w:pPr>
              <w:adjustRightInd w:val="0"/>
              <w:snapToGrid w:val="0"/>
              <w:rPr>
                <w:color w:val="000000"/>
                <w:u w:val="single"/>
              </w:rPr>
            </w:pPr>
            <w:r w:rsidRPr="00DE718D">
              <w:rPr>
                <w:color w:val="000000"/>
                <w:u w:val="single"/>
              </w:rPr>
              <w:t xml:space="preserve">Goal </w:t>
            </w:r>
            <w:r w:rsidRPr="00DE718D">
              <w:rPr>
                <w:rFonts w:eastAsia="Calibri"/>
                <w:color w:val="000000"/>
                <w:u w:val="single"/>
              </w:rPr>
              <w:t>1</w:t>
            </w:r>
            <w:r w:rsidRPr="00DE718D">
              <w:rPr>
                <w:color w:val="000000"/>
                <w:u w:val="single"/>
              </w:rPr>
              <w:t>: Learning Mode Topics Learned</w:t>
            </w:r>
            <w:r w:rsidRPr="00DE718D">
              <w:rPr>
                <w:rFonts w:eastAsia="Calibri"/>
                <w:color w:val="000000"/>
                <w:u w:val="single"/>
              </w:rPr>
              <w:t xml:space="preserve"> </w:t>
            </w:r>
          </w:p>
          <w:p w14:paraId="3DA684E3" w14:textId="77777777" w:rsidR="00421BC4" w:rsidRPr="00DE718D" w:rsidRDefault="00421BC4" w:rsidP="00AD3C9A">
            <w:pPr>
              <w:adjustRightInd w:val="0"/>
              <w:snapToGrid w:val="0"/>
              <w:rPr>
                <w:color w:val="000000"/>
                <w:sz w:val="22"/>
                <w:szCs w:val="22"/>
              </w:rPr>
            </w:pPr>
            <w:r w:rsidRPr="00DE718D">
              <w:rPr>
                <w:color w:val="000000"/>
                <w:sz w:val="22"/>
                <w:szCs w:val="22"/>
              </w:rPr>
              <w:t>On average, l</w:t>
            </w:r>
            <w:r w:rsidRPr="00DE718D">
              <w:rPr>
                <w:color w:val="000000"/>
              </w:rPr>
              <w:t xml:space="preserve">earn at </w:t>
            </w:r>
            <w:r w:rsidRPr="00741732">
              <w:rPr>
                <w:color w:val="000000"/>
              </w:rPr>
              <w:t>least</w:t>
            </w:r>
            <w:r w:rsidRPr="00741732">
              <w:rPr>
                <w:color w:val="000000"/>
                <w:sz w:val="22"/>
                <w:szCs w:val="22"/>
              </w:rPr>
              <w:t xml:space="preserve"> </w:t>
            </w:r>
            <w:r w:rsidRPr="00741732">
              <w:rPr>
                <w:color w:val="000000"/>
              </w:rPr>
              <w:t>12</w:t>
            </w:r>
            <w:r w:rsidRPr="00741732">
              <w:rPr>
                <w:color w:val="000000"/>
                <w:sz w:val="22"/>
                <w:szCs w:val="22"/>
              </w:rPr>
              <w:t xml:space="preserve"> </w:t>
            </w:r>
            <w:r w:rsidRPr="00741732">
              <w:rPr>
                <w:color w:val="000000"/>
              </w:rPr>
              <w:t>topics</w:t>
            </w:r>
            <w:r w:rsidRPr="00DE718D">
              <w:rPr>
                <w:color w:val="000000"/>
              </w:rPr>
              <w:t xml:space="preserve"> per week</w:t>
            </w:r>
            <w:r w:rsidRPr="00DE718D">
              <w:rPr>
                <w:color w:val="000000"/>
                <w:sz w:val="22"/>
                <w:szCs w:val="22"/>
              </w:rPr>
              <w:t>.</w:t>
            </w:r>
          </w:p>
          <w:p w14:paraId="3844C6C4" w14:textId="77777777" w:rsidR="00421BC4" w:rsidRPr="00DE718D" w:rsidRDefault="00421BC4" w:rsidP="00AD3C9A">
            <w:pPr>
              <w:adjustRightInd w:val="0"/>
              <w:snapToGrid w:val="0"/>
              <w:rPr>
                <w:color w:val="000000"/>
                <w:sz w:val="22"/>
                <w:szCs w:val="22"/>
              </w:rPr>
            </w:pPr>
          </w:p>
          <w:p w14:paraId="418A1FED" w14:textId="77777777" w:rsidR="00421BC4" w:rsidRPr="00DE718D" w:rsidRDefault="00421BC4" w:rsidP="00AD3C9A">
            <w:pPr>
              <w:adjustRightInd w:val="0"/>
              <w:snapToGrid w:val="0"/>
              <w:rPr>
                <w:color w:val="000000"/>
                <w:sz w:val="22"/>
                <w:szCs w:val="22"/>
              </w:rPr>
            </w:pPr>
            <w:r w:rsidRPr="00DE718D">
              <w:rPr>
                <w:color w:val="000000"/>
                <w:sz w:val="22"/>
                <w:szCs w:val="22"/>
              </w:rPr>
              <w:t>Level 1 = 3-5 topics averaged per week</w:t>
            </w:r>
          </w:p>
          <w:p w14:paraId="6AF78EF4" w14:textId="77777777" w:rsidR="00421BC4" w:rsidRPr="00DE718D" w:rsidRDefault="00421BC4" w:rsidP="00AD3C9A">
            <w:pPr>
              <w:adjustRightInd w:val="0"/>
              <w:snapToGrid w:val="0"/>
              <w:rPr>
                <w:color w:val="000000"/>
                <w:sz w:val="22"/>
                <w:szCs w:val="22"/>
              </w:rPr>
            </w:pPr>
            <w:r w:rsidRPr="00DE718D">
              <w:rPr>
                <w:color w:val="000000"/>
                <w:sz w:val="22"/>
                <w:szCs w:val="22"/>
              </w:rPr>
              <w:t>Level 2 = 6-8 topics averaged per week</w:t>
            </w:r>
          </w:p>
          <w:p w14:paraId="363407E6" w14:textId="77777777" w:rsidR="00421BC4" w:rsidRPr="00DE718D" w:rsidRDefault="00421BC4" w:rsidP="00AD3C9A">
            <w:pPr>
              <w:adjustRightInd w:val="0"/>
              <w:snapToGrid w:val="0"/>
              <w:rPr>
                <w:color w:val="000000"/>
                <w:sz w:val="22"/>
                <w:szCs w:val="22"/>
              </w:rPr>
            </w:pPr>
            <w:r w:rsidRPr="00DE718D">
              <w:rPr>
                <w:color w:val="000000"/>
                <w:sz w:val="22"/>
                <w:szCs w:val="22"/>
              </w:rPr>
              <w:t>Level 3 = 9-11 topics averaged per week</w:t>
            </w:r>
          </w:p>
          <w:p w14:paraId="051FD3B5" w14:textId="77777777" w:rsidR="00421BC4" w:rsidRPr="00DE718D" w:rsidRDefault="00421BC4" w:rsidP="00AD3C9A">
            <w:pPr>
              <w:adjustRightInd w:val="0"/>
              <w:snapToGrid w:val="0"/>
              <w:rPr>
                <w:color w:val="000000"/>
                <w:sz w:val="22"/>
                <w:szCs w:val="22"/>
              </w:rPr>
            </w:pPr>
            <w:r w:rsidRPr="00DE718D">
              <w:rPr>
                <w:color w:val="000000"/>
                <w:sz w:val="22"/>
                <w:szCs w:val="22"/>
              </w:rPr>
              <w:t>Level 4 = 12 topics averaged per week</w:t>
            </w:r>
          </w:p>
          <w:p w14:paraId="31096F5E" w14:textId="77777777" w:rsidR="00421BC4" w:rsidRPr="00DE718D" w:rsidRDefault="00421BC4" w:rsidP="00AD3C9A">
            <w:pPr>
              <w:adjustRightInd w:val="0"/>
              <w:snapToGrid w:val="0"/>
              <w:rPr>
                <w:color w:val="000000"/>
              </w:rPr>
            </w:pPr>
          </w:p>
          <w:p w14:paraId="52022DDB" w14:textId="77777777" w:rsidR="00421BC4" w:rsidRPr="00DE718D" w:rsidRDefault="00421BC4" w:rsidP="00AD3C9A">
            <w:pPr>
              <w:pStyle w:val="NormalWeb"/>
              <w:adjustRightInd w:val="0"/>
              <w:snapToGrid w:val="0"/>
              <w:spacing w:before="0" w:beforeAutospacing="0" w:after="0" w:afterAutospacing="0"/>
              <w:rPr>
                <w:rFonts w:ascii="Calibri" w:hAnsi="Calibri"/>
                <w:sz w:val="18"/>
                <w:szCs w:val="18"/>
              </w:rPr>
            </w:pPr>
            <w:r w:rsidRPr="00DE718D">
              <w:rPr>
                <w:rFonts w:ascii="Calibri" w:eastAsia="Times New Roman" w:hAnsi="Calibri"/>
                <w:color w:val="000000"/>
                <w:sz w:val="18"/>
                <w:szCs w:val="18"/>
              </w:rPr>
              <w:t>Level 1 = 1 pt., Level 2 = 2 pts., Level 3 = 3 pts., Level 4 = 4 pts.</w:t>
            </w:r>
            <w:r w:rsidRPr="00DE718D">
              <w:rPr>
                <w:rFonts w:ascii="Calibri" w:hAnsi="Calibri"/>
                <w:sz w:val="18"/>
                <w:szCs w:val="18"/>
              </w:rPr>
              <w:t xml:space="preserve">     </w:t>
            </w:r>
          </w:p>
        </w:tc>
        <w:tc>
          <w:tcPr>
            <w:tcW w:w="665" w:type="dxa"/>
            <w:shd w:val="clear" w:color="auto" w:fill="auto"/>
          </w:tcPr>
          <w:p w14:paraId="38A61A0D"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1</w:t>
            </w:r>
          </w:p>
          <w:p w14:paraId="5742495A" w14:textId="77777777" w:rsidR="00421BC4" w:rsidRPr="00DE718D" w:rsidRDefault="00421BC4" w:rsidP="00AD3C9A">
            <w:pPr>
              <w:spacing w:after="100" w:afterAutospacing="1"/>
              <w:contextualSpacing/>
              <w:rPr>
                <w:rFonts w:ascii="Calibri" w:hAnsi="Calibri" w:cs="Calibri"/>
                <w:color w:val="000000"/>
                <w:sz w:val="18"/>
                <w:szCs w:val="18"/>
              </w:rPr>
            </w:pPr>
          </w:p>
        </w:tc>
        <w:tc>
          <w:tcPr>
            <w:tcW w:w="753" w:type="dxa"/>
            <w:shd w:val="clear" w:color="auto" w:fill="auto"/>
          </w:tcPr>
          <w:p w14:paraId="2504D95D"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2</w:t>
            </w:r>
          </w:p>
          <w:p w14:paraId="46138C31"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76F6119C"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3</w:t>
            </w:r>
          </w:p>
        </w:tc>
        <w:tc>
          <w:tcPr>
            <w:tcW w:w="720" w:type="dxa"/>
            <w:shd w:val="clear" w:color="auto" w:fill="auto"/>
          </w:tcPr>
          <w:p w14:paraId="590E7765"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1B0742EC"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sidRPr="00DE718D">
              <w:rPr>
                <w:rFonts w:ascii="Calibri" w:eastAsia="Times New Roman" w:hAnsi="Calibri" w:cs="Calibri"/>
                <w:color w:val="000000"/>
                <w:sz w:val="17"/>
                <w:szCs w:val="17"/>
              </w:rPr>
              <w:t>6</w:t>
            </w:r>
          </w:p>
        </w:tc>
      </w:tr>
      <w:tr w:rsidR="00421BC4" w:rsidRPr="0070386B" w14:paraId="0AA09FC3" w14:textId="77777777" w:rsidTr="00AD3C9A">
        <w:trPr>
          <w:cantSplit/>
          <w:trHeight w:val="778"/>
        </w:trPr>
        <w:tc>
          <w:tcPr>
            <w:tcW w:w="6347" w:type="dxa"/>
            <w:shd w:val="clear" w:color="auto" w:fill="auto"/>
          </w:tcPr>
          <w:p w14:paraId="72C56E08" w14:textId="77777777" w:rsidR="00421BC4" w:rsidRPr="00DE718D" w:rsidRDefault="00421BC4" w:rsidP="00AD3C9A">
            <w:pPr>
              <w:adjustRightInd w:val="0"/>
              <w:snapToGrid w:val="0"/>
              <w:rPr>
                <w:color w:val="000000"/>
                <w:u w:val="single"/>
              </w:rPr>
            </w:pPr>
            <w:r w:rsidRPr="00DE718D">
              <w:rPr>
                <w:color w:val="000000"/>
                <w:u w:val="single"/>
              </w:rPr>
              <w:t>Goal 2: Learning Mode Time Spent</w:t>
            </w:r>
          </w:p>
          <w:p w14:paraId="1B1B3015" w14:textId="77777777" w:rsidR="00421BC4" w:rsidRPr="00DE718D" w:rsidRDefault="00421BC4" w:rsidP="00AD3C9A">
            <w:pPr>
              <w:adjustRightInd w:val="0"/>
              <w:snapToGrid w:val="0"/>
              <w:rPr>
                <w:color w:val="000000"/>
              </w:rPr>
            </w:pPr>
            <w:r w:rsidRPr="00DE718D">
              <w:rPr>
                <w:color w:val="000000"/>
              </w:rPr>
              <w:t>On average, spend at least 210 minutes (3.5 hours) per week working in ALEKS.</w:t>
            </w:r>
          </w:p>
          <w:p w14:paraId="7D10485A" w14:textId="77777777" w:rsidR="00421BC4" w:rsidRPr="00DE718D" w:rsidRDefault="00421BC4" w:rsidP="00AD3C9A">
            <w:pPr>
              <w:adjustRightInd w:val="0"/>
              <w:snapToGrid w:val="0"/>
              <w:rPr>
                <w:color w:val="000000"/>
              </w:rPr>
            </w:pPr>
          </w:p>
          <w:p w14:paraId="74B4A3C5" w14:textId="77777777" w:rsidR="00421BC4" w:rsidRPr="00DE718D" w:rsidRDefault="00421BC4" w:rsidP="00AD3C9A">
            <w:pPr>
              <w:adjustRightInd w:val="0"/>
              <w:snapToGrid w:val="0"/>
              <w:rPr>
                <w:color w:val="000000"/>
                <w:sz w:val="22"/>
                <w:szCs w:val="22"/>
              </w:rPr>
            </w:pPr>
            <w:r w:rsidRPr="00DE718D">
              <w:rPr>
                <w:color w:val="000000"/>
                <w:sz w:val="22"/>
                <w:szCs w:val="22"/>
              </w:rPr>
              <w:t>Level 1 = 50-139 minutes averaged per week</w:t>
            </w:r>
          </w:p>
          <w:p w14:paraId="50FBBF2A" w14:textId="77777777" w:rsidR="00421BC4" w:rsidRPr="00DE718D" w:rsidRDefault="00421BC4" w:rsidP="00AD3C9A">
            <w:pPr>
              <w:adjustRightInd w:val="0"/>
              <w:snapToGrid w:val="0"/>
              <w:rPr>
                <w:color w:val="000000"/>
                <w:sz w:val="22"/>
                <w:szCs w:val="22"/>
              </w:rPr>
            </w:pPr>
            <w:r w:rsidRPr="00DE718D">
              <w:rPr>
                <w:color w:val="000000"/>
                <w:sz w:val="22"/>
                <w:szCs w:val="22"/>
              </w:rPr>
              <w:t>Level 2 = 140-179 minutes averaged per week</w:t>
            </w:r>
          </w:p>
          <w:p w14:paraId="64E19F2C" w14:textId="77777777" w:rsidR="00421BC4" w:rsidRPr="00DE718D" w:rsidRDefault="00421BC4" w:rsidP="00AD3C9A">
            <w:pPr>
              <w:adjustRightInd w:val="0"/>
              <w:snapToGrid w:val="0"/>
              <w:rPr>
                <w:color w:val="000000"/>
                <w:sz w:val="22"/>
                <w:szCs w:val="22"/>
              </w:rPr>
            </w:pPr>
            <w:r w:rsidRPr="00DE718D">
              <w:rPr>
                <w:color w:val="000000"/>
                <w:sz w:val="22"/>
                <w:szCs w:val="22"/>
              </w:rPr>
              <w:t>Level 3 = 180-209 minutes averaged per week</w:t>
            </w:r>
          </w:p>
          <w:p w14:paraId="3EA450EC" w14:textId="77777777" w:rsidR="00421BC4" w:rsidRPr="00DE718D" w:rsidRDefault="00421BC4" w:rsidP="00AD3C9A">
            <w:pPr>
              <w:adjustRightInd w:val="0"/>
              <w:snapToGrid w:val="0"/>
              <w:rPr>
                <w:color w:val="000000"/>
                <w:sz w:val="22"/>
                <w:szCs w:val="22"/>
              </w:rPr>
            </w:pPr>
            <w:r w:rsidRPr="00DE718D">
              <w:rPr>
                <w:color w:val="000000"/>
                <w:sz w:val="22"/>
                <w:szCs w:val="22"/>
              </w:rPr>
              <w:t xml:space="preserve">Level 4 = 210 minutes averaged week and up per </w:t>
            </w:r>
          </w:p>
          <w:p w14:paraId="40C143D4" w14:textId="77777777" w:rsidR="00421BC4" w:rsidRPr="00DE718D" w:rsidRDefault="00421BC4" w:rsidP="00AD3C9A">
            <w:pPr>
              <w:pStyle w:val="NormalWeb"/>
              <w:rPr>
                <w:rFonts w:ascii="Calibri" w:hAnsi="Calibri"/>
                <w:sz w:val="17"/>
                <w:szCs w:val="17"/>
              </w:rPr>
            </w:pPr>
            <w:r w:rsidRPr="00DE718D">
              <w:rPr>
                <w:rFonts w:ascii="Calibri" w:eastAsia="Times New Roman" w:hAnsi="Calibri"/>
                <w:color w:val="000000"/>
                <w:sz w:val="18"/>
                <w:szCs w:val="18"/>
              </w:rPr>
              <w:t>Level 1 = 1 pt., Level 2 = 2 pts., Level 3 = 3 pts., Level 4 = 4 pts.</w:t>
            </w:r>
            <w:r w:rsidRPr="00DE718D">
              <w:rPr>
                <w:rFonts w:ascii="Calibri" w:hAnsi="Calibri"/>
                <w:sz w:val="22"/>
                <w:szCs w:val="22"/>
              </w:rPr>
              <w:t xml:space="preserve">     </w:t>
            </w:r>
          </w:p>
        </w:tc>
        <w:tc>
          <w:tcPr>
            <w:tcW w:w="665" w:type="dxa"/>
            <w:shd w:val="clear" w:color="auto" w:fill="auto"/>
          </w:tcPr>
          <w:p w14:paraId="5153EA8A"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1</w:t>
            </w:r>
          </w:p>
          <w:p w14:paraId="1B5997C3" w14:textId="77777777" w:rsidR="00421BC4" w:rsidRPr="00DE718D" w:rsidRDefault="00421BC4" w:rsidP="00AD3C9A">
            <w:pPr>
              <w:spacing w:after="100" w:afterAutospacing="1"/>
              <w:contextualSpacing/>
              <w:rPr>
                <w:rFonts w:ascii="Calibri" w:hAnsi="Calibri" w:cs="Calibri"/>
                <w:color w:val="000000"/>
                <w:sz w:val="18"/>
                <w:szCs w:val="18"/>
              </w:rPr>
            </w:pPr>
          </w:p>
        </w:tc>
        <w:tc>
          <w:tcPr>
            <w:tcW w:w="753" w:type="dxa"/>
            <w:shd w:val="clear" w:color="auto" w:fill="auto"/>
          </w:tcPr>
          <w:p w14:paraId="571FCF55"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2</w:t>
            </w:r>
          </w:p>
          <w:p w14:paraId="7A61D242"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15CC1AC6"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3</w:t>
            </w:r>
          </w:p>
          <w:p w14:paraId="522BEDE1"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7A51A34E"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4</w:t>
            </w:r>
          </w:p>
        </w:tc>
        <w:tc>
          <w:tcPr>
            <w:tcW w:w="1170" w:type="dxa"/>
            <w:shd w:val="clear" w:color="auto" w:fill="auto"/>
          </w:tcPr>
          <w:p w14:paraId="28F2EDFC"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sidRPr="00DE718D">
              <w:rPr>
                <w:rFonts w:ascii="Calibri" w:eastAsia="Times New Roman" w:hAnsi="Calibri" w:cs="Calibri"/>
                <w:color w:val="000000"/>
                <w:sz w:val="17"/>
                <w:szCs w:val="17"/>
              </w:rPr>
              <w:t>10</w:t>
            </w:r>
          </w:p>
        </w:tc>
      </w:tr>
      <w:tr w:rsidR="00421BC4" w:rsidRPr="0070386B" w14:paraId="77DF8158" w14:textId="77777777" w:rsidTr="00AD3C9A">
        <w:trPr>
          <w:cantSplit/>
          <w:trHeight w:val="564"/>
        </w:trPr>
        <w:tc>
          <w:tcPr>
            <w:tcW w:w="6347" w:type="dxa"/>
            <w:shd w:val="clear" w:color="auto" w:fill="auto"/>
          </w:tcPr>
          <w:p w14:paraId="4F1DACB1" w14:textId="77777777" w:rsidR="00421BC4" w:rsidRPr="00DE718D" w:rsidRDefault="00421BC4" w:rsidP="00AD3C9A">
            <w:pPr>
              <w:adjustRightInd w:val="0"/>
              <w:snapToGrid w:val="0"/>
              <w:rPr>
                <w:color w:val="000000"/>
                <w:u w:val="single"/>
              </w:rPr>
            </w:pPr>
            <w:r w:rsidRPr="00DE718D">
              <w:rPr>
                <w:color w:val="000000"/>
                <w:u w:val="single"/>
              </w:rPr>
              <w:t xml:space="preserve">Goal 3: Pie Progress Mastery: </w:t>
            </w:r>
          </w:p>
          <w:p w14:paraId="4076ECA0" w14:textId="77777777" w:rsidR="00421BC4" w:rsidRPr="00DE718D" w:rsidRDefault="00421BC4" w:rsidP="00AD3C9A">
            <w:pPr>
              <w:adjustRightInd w:val="0"/>
              <w:snapToGrid w:val="0"/>
              <w:rPr>
                <w:i/>
                <w:color w:val="000000"/>
                <w:sz w:val="20"/>
                <w:szCs w:val="20"/>
              </w:rPr>
            </w:pPr>
            <w:r w:rsidRPr="00DE718D">
              <w:rPr>
                <w:i/>
                <w:color w:val="000000"/>
                <w:sz w:val="20"/>
                <w:szCs w:val="20"/>
              </w:rPr>
              <w:t>(Note: Pie Progress Mastery is the % of topics Learned and Mastered.)</w:t>
            </w:r>
          </w:p>
          <w:p w14:paraId="2D60864D" w14:textId="77777777" w:rsidR="00421BC4" w:rsidRPr="00DE718D" w:rsidRDefault="00421BC4" w:rsidP="00AD3C9A">
            <w:pPr>
              <w:adjustRightInd w:val="0"/>
              <w:snapToGrid w:val="0"/>
              <w:rPr>
                <w:color w:val="000000"/>
              </w:rPr>
            </w:pPr>
            <w:r w:rsidRPr="00DE718D">
              <w:rPr>
                <w:color w:val="000000"/>
              </w:rPr>
              <w:t>Demonstrate 96% Progress in Standards Mastery.</w:t>
            </w:r>
          </w:p>
          <w:p w14:paraId="6B0CF915" w14:textId="77777777" w:rsidR="00421BC4" w:rsidRPr="00DE718D" w:rsidRDefault="00421BC4" w:rsidP="00AD3C9A">
            <w:pPr>
              <w:adjustRightInd w:val="0"/>
              <w:snapToGrid w:val="0"/>
              <w:rPr>
                <w:color w:val="000000"/>
              </w:rPr>
            </w:pPr>
          </w:p>
          <w:p w14:paraId="6BBC94E9" w14:textId="77777777" w:rsidR="00421BC4" w:rsidRPr="00DE718D" w:rsidRDefault="00421BC4" w:rsidP="00AD3C9A">
            <w:pPr>
              <w:adjustRightInd w:val="0"/>
              <w:snapToGrid w:val="0"/>
              <w:rPr>
                <w:color w:val="000000"/>
                <w:sz w:val="22"/>
                <w:szCs w:val="22"/>
              </w:rPr>
            </w:pPr>
            <w:r w:rsidRPr="00DE718D">
              <w:rPr>
                <w:color w:val="000000"/>
                <w:sz w:val="22"/>
                <w:szCs w:val="22"/>
              </w:rPr>
              <w:t>Level 1 = 35%-49%</w:t>
            </w:r>
          </w:p>
          <w:p w14:paraId="3CA99945" w14:textId="77777777" w:rsidR="00421BC4" w:rsidRPr="00DE718D" w:rsidRDefault="00421BC4" w:rsidP="00AD3C9A">
            <w:pPr>
              <w:adjustRightInd w:val="0"/>
              <w:snapToGrid w:val="0"/>
              <w:rPr>
                <w:color w:val="000000"/>
                <w:sz w:val="22"/>
                <w:szCs w:val="22"/>
              </w:rPr>
            </w:pPr>
            <w:r w:rsidRPr="00DE718D">
              <w:rPr>
                <w:color w:val="000000"/>
                <w:sz w:val="22"/>
                <w:szCs w:val="22"/>
              </w:rPr>
              <w:t>Level 2 = 50%-69%</w:t>
            </w:r>
          </w:p>
          <w:p w14:paraId="5169B1D3" w14:textId="77777777" w:rsidR="00421BC4" w:rsidRPr="00DE718D" w:rsidRDefault="00421BC4" w:rsidP="00AD3C9A">
            <w:pPr>
              <w:adjustRightInd w:val="0"/>
              <w:snapToGrid w:val="0"/>
              <w:rPr>
                <w:color w:val="000000"/>
                <w:sz w:val="22"/>
                <w:szCs w:val="22"/>
              </w:rPr>
            </w:pPr>
            <w:r w:rsidRPr="00DE718D">
              <w:rPr>
                <w:color w:val="000000"/>
                <w:sz w:val="22"/>
                <w:szCs w:val="22"/>
              </w:rPr>
              <w:t>Level 3 = 70%-84%</w:t>
            </w:r>
          </w:p>
          <w:p w14:paraId="5ED7C99C" w14:textId="77777777" w:rsidR="00421BC4" w:rsidRPr="00DE718D" w:rsidRDefault="00421BC4" w:rsidP="00AD3C9A">
            <w:pPr>
              <w:adjustRightInd w:val="0"/>
              <w:snapToGrid w:val="0"/>
              <w:rPr>
                <w:color w:val="000000"/>
                <w:sz w:val="22"/>
                <w:szCs w:val="22"/>
              </w:rPr>
            </w:pPr>
            <w:r w:rsidRPr="00DE718D">
              <w:rPr>
                <w:color w:val="000000"/>
                <w:sz w:val="22"/>
                <w:szCs w:val="22"/>
              </w:rPr>
              <w:t>Level 4 = 85%-100%</w:t>
            </w:r>
          </w:p>
          <w:p w14:paraId="175E5D56" w14:textId="77777777" w:rsidR="00421BC4" w:rsidRPr="00DE718D" w:rsidRDefault="00421BC4" w:rsidP="00AD3C9A">
            <w:pPr>
              <w:adjustRightInd w:val="0"/>
              <w:snapToGrid w:val="0"/>
              <w:rPr>
                <w:color w:val="000000"/>
                <w:sz w:val="22"/>
                <w:szCs w:val="22"/>
              </w:rPr>
            </w:pPr>
          </w:p>
          <w:p w14:paraId="1A2F62CB" w14:textId="77777777" w:rsidR="00421BC4" w:rsidRPr="00DE718D" w:rsidRDefault="00421BC4" w:rsidP="00AD3C9A">
            <w:pPr>
              <w:pStyle w:val="NormalWeb"/>
              <w:adjustRightInd w:val="0"/>
              <w:snapToGrid w:val="0"/>
              <w:spacing w:before="0" w:beforeAutospacing="0" w:after="0" w:afterAutospacing="0"/>
              <w:rPr>
                <w:rFonts w:ascii="Calibri" w:eastAsia="Times New Roman" w:hAnsi="Calibri"/>
                <w:color w:val="000000"/>
                <w:sz w:val="18"/>
                <w:szCs w:val="18"/>
              </w:rPr>
            </w:pPr>
            <w:r w:rsidRPr="00DE718D">
              <w:rPr>
                <w:rFonts w:ascii="Calibri" w:eastAsia="Times New Roman" w:hAnsi="Calibri"/>
                <w:color w:val="000000"/>
                <w:sz w:val="18"/>
                <w:szCs w:val="18"/>
              </w:rPr>
              <w:t xml:space="preserve">Level 1 = 1 pt., Level 2 = 2 pts., Level 3 = 3 pts., Level 4 = 4 pts.     </w:t>
            </w:r>
          </w:p>
        </w:tc>
        <w:tc>
          <w:tcPr>
            <w:tcW w:w="665" w:type="dxa"/>
            <w:shd w:val="clear" w:color="auto" w:fill="auto"/>
          </w:tcPr>
          <w:p w14:paraId="26EDC237"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1</w:t>
            </w:r>
          </w:p>
          <w:p w14:paraId="0A4081DD" w14:textId="77777777" w:rsidR="00421BC4" w:rsidRPr="00DE718D" w:rsidRDefault="00421BC4" w:rsidP="00AD3C9A">
            <w:pPr>
              <w:spacing w:after="100" w:afterAutospacing="1"/>
              <w:contextualSpacing/>
              <w:rPr>
                <w:rFonts w:ascii="Calibri" w:hAnsi="Calibri" w:cs="Calibri"/>
                <w:color w:val="000000"/>
                <w:sz w:val="18"/>
                <w:szCs w:val="18"/>
              </w:rPr>
            </w:pPr>
          </w:p>
        </w:tc>
        <w:tc>
          <w:tcPr>
            <w:tcW w:w="753" w:type="dxa"/>
            <w:shd w:val="clear" w:color="auto" w:fill="auto"/>
          </w:tcPr>
          <w:p w14:paraId="67C2B281"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2</w:t>
            </w:r>
          </w:p>
        </w:tc>
        <w:tc>
          <w:tcPr>
            <w:tcW w:w="720" w:type="dxa"/>
            <w:shd w:val="clear" w:color="auto" w:fill="auto"/>
          </w:tcPr>
          <w:p w14:paraId="3346FA0C" w14:textId="77777777" w:rsidR="00421BC4" w:rsidRPr="00DE718D" w:rsidRDefault="00421BC4" w:rsidP="00AD3C9A">
            <w:pPr>
              <w:spacing w:after="100" w:afterAutospacing="1"/>
              <w:contextualSpacing/>
              <w:rPr>
                <w:rFonts w:ascii="Calibri" w:hAnsi="Calibri" w:cs="Calibri"/>
                <w:color w:val="000000"/>
                <w:sz w:val="18"/>
                <w:szCs w:val="18"/>
              </w:rPr>
            </w:pPr>
            <w:r w:rsidRPr="00DE718D">
              <w:rPr>
                <w:rFonts w:ascii="Calibri" w:hAnsi="Calibri" w:cs="Calibri"/>
                <w:color w:val="000000"/>
                <w:sz w:val="18"/>
                <w:szCs w:val="18"/>
              </w:rPr>
              <w:t>3</w:t>
            </w:r>
          </w:p>
        </w:tc>
        <w:tc>
          <w:tcPr>
            <w:tcW w:w="720" w:type="dxa"/>
            <w:shd w:val="clear" w:color="auto" w:fill="auto"/>
          </w:tcPr>
          <w:p w14:paraId="44F36983"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4923A78C"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sidRPr="00DE718D">
              <w:rPr>
                <w:rFonts w:ascii="Calibri" w:eastAsia="Times New Roman" w:hAnsi="Calibri" w:cs="Calibri"/>
                <w:color w:val="000000"/>
                <w:sz w:val="17"/>
                <w:szCs w:val="17"/>
              </w:rPr>
              <w:t>6</w:t>
            </w:r>
          </w:p>
        </w:tc>
      </w:tr>
      <w:tr w:rsidR="00421BC4" w:rsidRPr="0070386B" w14:paraId="3666768F" w14:textId="77777777" w:rsidTr="00AD3C9A">
        <w:trPr>
          <w:cantSplit/>
          <w:trHeight w:val="641"/>
        </w:trPr>
        <w:tc>
          <w:tcPr>
            <w:tcW w:w="9205" w:type="dxa"/>
            <w:gridSpan w:val="5"/>
            <w:shd w:val="clear" w:color="auto" w:fill="auto"/>
          </w:tcPr>
          <w:p w14:paraId="547204DA"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Total Points for All Goals</w:t>
            </w:r>
          </w:p>
        </w:tc>
        <w:tc>
          <w:tcPr>
            <w:tcW w:w="1170" w:type="dxa"/>
            <w:shd w:val="clear" w:color="auto" w:fill="auto"/>
          </w:tcPr>
          <w:p w14:paraId="35311103"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sidRPr="00DE718D">
              <w:rPr>
                <w:rFonts w:ascii="Calibri" w:eastAsia="Times New Roman" w:hAnsi="Calibri" w:cs="Calibri"/>
                <w:color w:val="000000"/>
                <w:sz w:val="17"/>
                <w:szCs w:val="17"/>
              </w:rPr>
              <w:t>22</w:t>
            </w:r>
          </w:p>
        </w:tc>
      </w:tr>
      <w:tr w:rsidR="00421BC4" w:rsidRPr="0070386B" w14:paraId="082F7421" w14:textId="77777777" w:rsidTr="00AD3C9A">
        <w:trPr>
          <w:cantSplit/>
          <w:trHeight w:val="615"/>
        </w:trPr>
        <w:tc>
          <w:tcPr>
            <w:tcW w:w="9205" w:type="dxa"/>
            <w:gridSpan w:val="5"/>
            <w:shd w:val="clear" w:color="auto" w:fill="auto"/>
          </w:tcPr>
          <w:p w14:paraId="13DF16F5"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Letter Grade</w:t>
            </w:r>
          </w:p>
        </w:tc>
        <w:tc>
          <w:tcPr>
            <w:tcW w:w="1170" w:type="dxa"/>
            <w:shd w:val="clear" w:color="auto" w:fill="auto"/>
          </w:tcPr>
          <w:p w14:paraId="708061A9"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sidRPr="00DE718D">
              <w:rPr>
                <w:rFonts w:ascii="Calibri" w:eastAsia="Times New Roman" w:hAnsi="Calibri" w:cs="Calibri"/>
                <w:color w:val="000000"/>
                <w:sz w:val="17"/>
                <w:szCs w:val="17"/>
              </w:rPr>
              <w:t>B</w:t>
            </w:r>
          </w:p>
        </w:tc>
      </w:tr>
    </w:tbl>
    <w:p w14:paraId="1F86C07A" w14:textId="77777777" w:rsidR="00421BC4" w:rsidRPr="004D5E9E" w:rsidRDefault="00421BC4" w:rsidP="00421BC4">
      <w:pPr>
        <w:widowControl w:val="0"/>
        <w:autoSpaceDE w:val="0"/>
        <w:autoSpaceDN w:val="0"/>
        <w:adjustRightInd w:val="0"/>
        <w:snapToGrid w:val="0"/>
        <w:rPr>
          <w:rFonts w:ascii="Arial-BoldMT" w:hAnsi="Arial-BoldMT" w:cs="Arial-BoldMT"/>
          <w:bCs/>
          <w:color w:val="000000"/>
          <w:lang w:bidi="en-US"/>
        </w:rPr>
      </w:pPr>
    </w:p>
    <w:p w14:paraId="0F92BB6D" w14:textId="77777777" w:rsidR="00421BC4" w:rsidRPr="00BE20AB" w:rsidRDefault="00421BC4" w:rsidP="00421BC4">
      <w:pPr>
        <w:rPr>
          <w:sz w:val="21"/>
          <w:szCs w:val="21"/>
        </w:rPr>
      </w:pPr>
      <w:r w:rsidRPr="00BE20AB">
        <w:rPr>
          <w:sz w:val="21"/>
          <w:szCs w:val="21"/>
        </w:rPr>
        <w:t>Grading Rubric points:  A = (24-30 pts.), B = (18-23 pts.), C = (17 pts), D = (13-16 pts.), Incomplete = (0-12 pts.)</w:t>
      </w:r>
    </w:p>
    <w:p w14:paraId="0B2CF36E" w14:textId="77777777" w:rsidR="00421BC4" w:rsidRDefault="00421BC4" w:rsidP="00421BC4">
      <w:pPr>
        <w:widowControl w:val="0"/>
        <w:autoSpaceDE w:val="0"/>
        <w:autoSpaceDN w:val="0"/>
        <w:adjustRightInd w:val="0"/>
        <w:snapToGrid w:val="0"/>
        <w:rPr>
          <w:rFonts w:ascii="Arial-BoldMT" w:hAnsi="Arial-BoldMT" w:cs="Arial-BoldMT"/>
          <w:b/>
          <w:bCs/>
          <w:color w:val="000000"/>
          <w:lang w:bidi="en-US"/>
        </w:rPr>
      </w:pPr>
      <w:r w:rsidRPr="00BA0E88">
        <w:rPr>
          <w:i/>
          <w:sz w:val="21"/>
          <w:szCs w:val="21"/>
        </w:rPr>
        <w:t>(Rubrics are provided as a starting point. Teachers may choose to modify the values to better fit their situations</w:t>
      </w:r>
    </w:p>
    <w:p w14:paraId="56838A97" w14:textId="77777777" w:rsidR="00421BC4" w:rsidRDefault="00421BC4" w:rsidP="00421BC4">
      <w:pPr>
        <w:widowControl w:val="0"/>
        <w:autoSpaceDE w:val="0"/>
        <w:autoSpaceDN w:val="0"/>
        <w:adjustRightInd w:val="0"/>
        <w:rPr>
          <w:rFonts w:ascii="Arial-BoldMT" w:hAnsi="Arial-BoldMT" w:cs="Arial-BoldMT"/>
          <w:bCs/>
          <w:color w:val="000000"/>
          <w:lang w:bidi="en-US"/>
        </w:rPr>
      </w:pPr>
    </w:p>
    <w:p w14:paraId="192D1908" w14:textId="77777777" w:rsidR="00ED7DB8" w:rsidRDefault="00421BC4" w:rsidP="00ED7DB8">
      <w:pPr>
        <w:widowControl w:val="0"/>
        <w:autoSpaceDE w:val="0"/>
        <w:autoSpaceDN w:val="0"/>
        <w:adjustRightInd w:val="0"/>
        <w:rPr>
          <w:rFonts w:ascii="Arial-BoldMT" w:hAnsi="Arial-BoldMT" w:cs="Arial-BoldMT"/>
          <w:bCs/>
          <w:color w:val="000000"/>
          <w:lang w:bidi="en-US"/>
        </w:rPr>
        <w:sectPr w:rsidR="00ED7DB8" w:rsidSect="00E6375F">
          <w:footerReference w:type="default" r:id="rId10"/>
          <w:pgSz w:w="12240" w:h="15840"/>
          <w:pgMar w:top="1152" w:right="1152" w:bottom="1152" w:left="1152" w:header="720" w:footer="720" w:gutter="0"/>
          <w:cols w:space="720"/>
          <w:docGrid w:linePitch="360"/>
        </w:sectPr>
      </w:pPr>
      <w:r>
        <w:rPr>
          <w:rFonts w:ascii="Arial-BoldMT" w:hAnsi="Arial-BoldMT" w:cs="Arial-BoldMT"/>
          <w:bCs/>
          <w:color w:val="000000"/>
          <w:lang w:bidi="en-US"/>
        </w:rPr>
        <w:br w:type="page"/>
      </w:r>
    </w:p>
    <w:p w14:paraId="55BD14F4" w14:textId="59E4FACC" w:rsidR="00ED7DB8" w:rsidRPr="00352D2A" w:rsidRDefault="00421BC4" w:rsidP="00ED7DB8">
      <w:pPr>
        <w:widowControl w:val="0"/>
        <w:autoSpaceDE w:val="0"/>
        <w:autoSpaceDN w:val="0"/>
        <w:adjustRightInd w:val="0"/>
        <w:rPr>
          <w:rFonts w:ascii="Arial-BoldMT" w:hAnsi="Arial-BoldMT" w:cs="Arial-BoldMT"/>
          <w:bCs/>
          <w:color w:val="000000"/>
          <w:sz w:val="22"/>
          <w:szCs w:val="22"/>
          <w:lang w:bidi="en-US"/>
        </w:rPr>
      </w:pPr>
      <w:r w:rsidRPr="00352D2A">
        <w:rPr>
          <w:rFonts w:ascii="Arial-BoldMT" w:hAnsi="Arial-BoldMT" w:cs="Arial-BoldMT"/>
          <w:bCs/>
          <w:color w:val="000000"/>
          <w:sz w:val="22"/>
          <w:szCs w:val="22"/>
          <w:lang w:bidi="en-US"/>
        </w:rPr>
        <w:lastRenderedPageBreak/>
        <w:t>Student Grading Tracker using Goals #1, 2, 3, 4, 5</w:t>
      </w:r>
    </w:p>
    <w:p w14:paraId="3F0A7F66" w14:textId="77777777" w:rsidR="00421BC4" w:rsidRPr="00B13823" w:rsidRDefault="00421BC4" w:rsidP="00421BC4">
      <w:pPr>
        <w:spacing w:after="100" w:afterAutospacing="1"/>
        <w:contextualSpacing/>
        <w:rPr>
          <w:rFonts w:cs="Calibri"/>
          <w:color w:val="000000"/>
          <w:sz w:val="18"/>
          <w:szCs w:val="18"/>
        </w:rPr>
      </w:pPr>
      <w:r w:rsidRPr="00B13823">
        <w:rPr>
          <w:rFonts w:cs="Calibri"/>
          <w:color w:val="000000"/>
          <w:sz w:val="18"/>
          <w:szCs w:val="18"/>
        </w:rPr>
        <w:t>Name _______________________________________</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470"/>
        <w:gridCol w:w="665"/>
        <w:gridCol w:w="732"/>
        <w:gridCol w:w="730"/>
        <w:gridCol w:w="730"/>
        <w:gridCol w:w="1185"/>
      </w:tblGrid>
      <w:tr w:rsidR="00421BC4" w:rsidRPr="0070386B" w14:paraId="03678541" w14:textId="77777777" w:rsidTr="00352D2A">
        <w:trPr>
          <w:cantSplit/>
          <w:trHeight w:val="332"/>
        </w:trPr>
        <w:tc>
          <w:tcPr>
            <w:tcW w:w="6387" w:type="dxa"/>
            <w:shd w:val="clear" w:color="auto" w:fill="70AD47"/>
          </w:tcPr>
          <w:p w14:paraId="10C65256" w14:textId="77777777" w:rsidR="00421BC4" w:rsidRPr="00DE718D" w:rsidRDefault="00421BC4" w:rsidP="00AD3C9A">
            <w:pPr>
              <w:spacing w:after="100" w:afterAutospacing="1"/>
              <w:contextualSpacing/>
              <w:jc w:val="center"/>
              <w:rPr>
                <w:color w:val="000000"/>
                <w:sz w:val="28"/>
                <w:szCs w:val="28"/>
              </w:rPr>
            </w:pPr>
            <w:r w:rsidRPr="00DE718D">
              <w:rPr>
                <w:color w:val="000000"/>
                <w:sz w:val="28"/>
                <w:szCs w:val="28"/>
              </w:rPr>
              <w:t>Course Goals</w:t>
            </w:r>
          </w:p>
        </w:tc>
        <w:tc>
          <w:tcPr>
            <w:tcW w:w="656" w:type="dxa"/>
            <w:shd w:val="clear" w:color="auto" w:fill="auto"/>
          </w:tcPr>
          <w:p w14:paraId="23515E66"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1</w:t>
            </w:r>
          </w:p>
        </w:tc>
        <w:tc>
          <w:tcPr>
            <w:tcW w:w="722" w:type="dxa"/>
            <w:shd w:val="clear" w:color="auto" w:fill="auto"/>
          </w:tcPr>
          <w:p w14:paraId="039F2887"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2</w:t>
            </w:r>
          </w:p>
        </w:tc>
        <w:tc>
          <w:tcPr>
            <w:tcW w:w="720" w:type="dxa"/>
            <w:shd w:val="clear" w:color="auto" w:fill="auto"/>
          </w:tcPr>
          <w:p w14:paraId="0BE282BC"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3</w:t>
            </w:r>
          </w:p>
        </w:tc>
        <w:tc>
          <w:tcPr>
            <w:tcW w:w="720" w:type="dxa"/>
            <w:shd w:val="clear" w:color="auto" w:fill="auto"/>
          </w:tcPr>
          <w:p w14:paraId="0BBE28E9"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4</w:t>
            </w:r>
          </w:p>
        </w:tc>
        <w:tc>
          <w:tcPr>
            <w:tcW w:w="1170" w:type="dxa"/>
            <w:shd w:val="clear" w:color="auto" w:fill="auto"/>
          </w:tcPr>
          <w:p w14:paraId="1934387B"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Total Points Across the Row</w:t>
            </w:r>
          </w:p>
        </w:tc>
      </w:tr>
      <w:tr w:rsidR="00421BC4" w:rsidRPr="0070386B" w14:paraId="208256D7" w14:textId="77777777" w:rsidTr="00AD3C9A">
        <w:trPr>
          <w:cantSplit/>
          <w:trHeight w:val="500"/>
        </w:trPr>
        <w:tc>
          <w:tcPr>
            <w:tcW w:w="6387" w:type="dxa"/>
            <w:shd w:val="clear" w:color="auto" w:fill="auto"/>
          </w:tcPr>
          <w:p w14:paraId="356FB56D" w14:textId="77777777" w:rsidR="00421BC4" w:rsidRPr="00167AA4" w:rsidRDefault="00421BC4" w:rsidP="00AD3C9A">
            <w:pPr>
              <w:adjustRightInd w:val="0"/>
              <w:snapToGrid w:val="0"/>
              <w:rPr>
                <w:color w:val="000000"/>
                <w:sz w:val="22"/>
                <w:szCs w:val="22"/>
                <w:u w:val="single"/>
              </w:rPr>
            </w:pPr>
            <w:r w:rsidRPr="00167AA4">
              <w:rPr>
                <w:color w:val="000000"/>
                <w:sz w:val="22"/>
                <w:szCs w:val="22"/>
                <w:u w:val="single"/>
              </w:rPr>
              <w:t xml:space="preserve">Goal </w:t>
            </w:r>
            <w:r w:rsidRPr="00167AA4">
              <w:rPr>
                <w:rFonts w:eastAsia="Calibri"/>
                <w:color w:val="000000"/>
                <w:sz w:val="22"/>
                <w:szCs w:val="22"/>
                <w:u w:val="single"/>
              </w:rPr>
              <w:t>1</w:t>
            </w:r>
            <w:r w:rsidRPr="00167AA4">
              <w:rPr>
                <w:color w:val="000000"/>
                <w:sz w:val="22"/>
                <w:szCs w:val="22"/>
                <w:u w:val="single"/>
              </w:rPr>
              <w:t>: Learning Mode Topics Learned</w:t>
            </w:r>
            <w:r w:rsidRPr="00167AA4">
              <w:rPr>
                <w:rFonts w:eastAsia="Calibri"/>
                <w:color w:val="000000"/>
                <w:sz w:val="22"/>
                <w:szCs w:val="22"/>
                <w:u w:val="single"/>
              </w:rPr>
              <w:t xml:space="preserve"> </w:t>
            </w:r>
          </w:p>
          <w:p w14:paraId="198FF3E3" w14:textId="77777777" w:rsidR="00421BC4" w:rsidRPr="00167AA4" w:rsidRDefault="00421BC4" w:rsidP="00AD3C9A">
            <w:pPr>
              <w:adjustRightInd w:val="0"/>
              <w:snapToGrid w:val="0"/>
              <w:rPr>
                <w:color w:val="000000"/>
                <w:sz w:val="22"/>
                <w:szCs w:val="22"/>
              </w:rPr>
            </w:pPr>
            <w:r w:rsidRPr="00167AA4">
              <w:rPr>
                <w:color w:val="000000"/>
                <w:sz w:val="22"/>
                <w:szCs w:val="22"/>
              </w:rPr>
              <w:t>On average, learn at least 12</w:t>
            </w:r>
            <w:r w:rsidRPr="003643A8">
              <w:rPr>
                <w:color w:val="000000"/>
                <w:sz w:val="22"/>
                <w:szCs w:val="22"/>
              </w:rPr>
              <w:t xml:space="preserve"> </w:t>
            </w:r>
            <w:r w:rsidRPr="00167AA4">
              <w:rPr>
                <w:color w:val="000000"/>
                <w:sz w:val="22"/>
                <w:szCs w:val="22"/>
              </w:rPr>
              <w:t>topics per week.</w:t>
            </w:r>
          </w:p>
          <w:p w14:paraId="428C0469" w14:textId="77777777" w:rsidR="00421BC4" w:rsidRPr="00C84DB8" w:rsidRDefault="00421BC4" w:rsidP="00AD3C9A">
            <w:pPr>
              <w:adjustRightInd w:val="0"/>
              <w:snapToGrid w:val="0"/>
              <w:rPr>
                <w:color w:val="000000"/>
                <w:sz w:val="16"/>
                <w:szCs w:val="16"/>
              </w:rPr>
            </w:pPr>
          </w:p>
          <w:p w14:paraId="10920BC9" w14:textId="77777777" w:rsidR="00421BC4" w:rsidRPr="00167AA4" w:rsidRDefault="00421BC4" w:rsidP="00AD3C9A">
            <w:pPr>
              <w:adjustRightInd w:val="0"/>
              <w:snapToGrid w:val="0"/>
              <w:rPr>
                <w:color w:val="000000"/>
                <w:sz w:val="20"/>
                <w:szCs w:val="20"/>
              </w:rPr>
            </w:pPr>
            <w:r w:rsidRPr="00167AA4">
              <w:rPr>
                <w:color w:val="000000"/>
                <w:sz w:val="20"/>
                <w:szCs w:val="20"/>
              </w:rPr>
              <w:t>Level 1 = 3-5 topics averaged per week</w:t>
            </w:r>
          </w:p>
          <w:p w14:paraId="4DDAD71D" w14:textId="77777777" w:rsidR="00421BC4" w:rsidRPr="00167AA4" w:rsidRDefault="00421BC4" w:rsidP="00AD3C9A">
            <w:pPr>
              <w:adjustRightInd w:val="0"/>
              <w:snapToGrid w:val="0"/>
              <w:rPr>
                <w:color w:val="000000"/>
                <w:sz w:val="20"/>
                <w:szCs w:val="20"/>
              </w:rPr>
            </w:pPr>
            <w:r w:rsidRPr="00167AA4">
              <w:rPr>
                <w:color w:val="000000"/>
                <w:sz w:val="20"/>
                <w:szCs w:val="20"/>
              </w:rPr>
              <w:t>Level 2 = 6-8 topics averaged per week</w:t>
            </w:r>
          </w:p>
          <w:p w14:paraId="5F7B5D1C" w14:textId="77777777" w:rsidR="00421BC4" w:rsidRPr="00167AA4" w:rsidRDefault="00421BC4" w:rsidP="00AD3C9A">
            <w:pPr>
              <w:adjustRightInd w:val="0"/>
              <w:snapToGrid w:val="0"/>
              <w:rPr>
                <w:color w:val="000000"/>
                <w:sz w:val="20"/>
                <w:szCs w:val="20"/>
              </w:rPr>
            </w:pPr>
            <w:r w:rsidRPr="00167AA4">
              <w:rPr>
                <w:color w:val="000000"/>
                <w:sz w:val="20"/>
                <w:szCs w:val="20"/>
              </w:rPr>
              <w:t>Level 3 = 9-11 topics averaged per week</w:t>
            </w:r>
          </w:p>
          <w:p w14:paraId="1AAFD264" w14:textId="77777777" w:rsidR="00421BC4" w:rsidRPr="00167AA4" w:rsidRDefault="00421BC4" w:rsidP="00AD3C9A">
            <w:pPr>
              <w:adjustRightInd w:val="0"/>
              <w:snapToGrid w:val="0"/>
              <w:rPr>
                <w:color w:val="000000"/>
                <w:sz w:val="20"/>
                <w:szCs w:val="20"/>
              </w:rPr>
            </w:pPr>
            <w:r w:rsidRPr="00167AA4">
              <w:rPr>
                <w:color w:val="000000"/>
                <w:sz w:val="20"/>
                <w:szCs w:val="20"/>
              </w:rPr>
              <w:t>Level 4 = 12 topics averaged per week</w:t>
            </w:r>
          </w:p>
          <w:p w14:paraId="66270A49" w14:textId="77777777" w:rsidR="00421BC4" w:rsidRPr="00167AA4" w:rsidRDefault="00421BC4" w:rsidP="00AD3C9A">
            <w:pPr>
              <w:adjustRightInd w:val="0"/>
              <w:snapToGrid w:val="0"/>
              <w:rPr>
                <w:color w:val="000000"/>
                <w:sz w:val="18"/>
                <w:szCs w:val="18"/>
              </w:rPr>
            </w:pPr>
          </w:p>
          <w:p w14:paraId="02C2890F" w14:textId="77777777" w:rsidR="00421BC4" w:rsidRPr="00DE718D" w:rsidRDefault="00421BC4" w:rsidP="00AD3C9A">
            <w:pPr>
              <w:pStyle w:val="NormalWeb"/>
              <w:adjustRightInd w:val="0"/>
              <w:snapToGrid w:val="0"/>
              <w:spacing w:before="0" w:beforeAutospacing="0" w:after="0" w:afterAutospacing="0"/>
              <w:rPr>
                <w:rFonts w:ascii="Calibri" w:hAnsi="Calibri"/>
                <w:sz w:val="18"/>
                <w:szCs w:val="18"/>
              </w:rPr>
            </w:pPr>
            <w:r w:rsidRPr="00DE718D">
              <w:rPr>
                <w:rFonts w:ascii="Calibri" w:eastAsia="Times New Roman" w:hAnsi="Calibri"/>
                <w:color w:val="000000"/>
                <w:sz w:val="18"/>
                <w:szCs w:val="18"/>
              </w:rPr>
              <w:t>Level 1 = 1 pt., Level 2 = 2 pts., Level 3 = 3 pts., Level 4 = 4 pts.</w:t>
            </w:r>
            <w:r w:rsidRPr="00DE718D">
              <w:rPr>
                <w:rFonts w:ascii="Calibri" w:hAnsi="Calibri"/>
                <w:sz w:val="18"/>
                <w:szCs w:val="18"/>
              </w:rPr>
              <w:t xml:space="preserve">     </w:t>
            </w:r>
          </w:p>
        </w:tc>
        <w:tc>
          <w:tcPr>
            <w:tcW w:w="656" w:type="dxa"/>
            <w:shd w:val="clear" w:color="auto" w:fill="auto"/>
          </w:tcPr>
          <w:p w14:paraId="7C10C58F"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2A77F93C"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57A14E22"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623F584C"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332B55AB"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4F9A4874" w14:textId="77777777" w:rsidTr="00352D2A">
        <w:trPr>
          <w:cantSplit/>
          <w:trHeight w:val="2285"/>
        </w:trPr>
        <w:tc>
          <w:tcPr>
            <w:tcW w:w="6387" w:type="dxa"/>
            <w:shd w:val="clear" w:color="auto" w:fill="auto"/>
          </w:tcPr>
          <w:p w14:paraId="434A4827" w14:textId="77777777" w:rsidR="00421BC4" w:rsidRPr="008744AC" w:rsidRDefault="00421BC4" w:rsidP="00AD3C9A">
            <w:pPr>
              <w:adjustRightInd w:val="0"/>
              <w:snapToGrid w:val="0"/>
              <w:rPr>
                <w:color w:val="000000"/>
                <w:sz w:val="22"/>
                <w:szCs w:val="22"/>
                <w:u w:val="single"/>
              </w:rPr>
            </w:pPr>
            <w:r w:rsidRPr="008744AC">
              <w:rPr>
                <w:color w:val="000000"/>
                <w:sz w:val="22"/>
                <w:szCs w:val="22"/>
                <w:u w:val="single"/>
              </w:rPr>
              <w:t>Goal 2: Learning Mode Time Spent</w:t>
            </w:r>
          </w:p>
          <w:p w14:paraId="13BED60A" w14:textId="77777777" w:rsidR="00421BC4" w:rsidRPr="00FD0F4A" w:rsidRDefault="00421BC4" w:rsidP="00AD3C9A">
            <w:pPr>
              <w:adjustRightInd w:val="0"/>
              <w:snapToGrid w:val="0"/>
              <w:rPr>
                <w:color w:val="000000"/>
                <w:sz w:val="22"/>
                <w:szCs w:val="22"/>
              </w:rPr>
            </w:pPr>
            <w:r w:rsidRPr="00FD0F4A">
              <w:rPr>
                <w:color w:val="000000"/>
                <w:sz w:val="22"/>
                <w:szCs w:val="22"/>
              </w:rPr>
              <w:t>On average, spend at least 210 minutes (3.5 hours) per week working in ALEKS.</w:t>
            </w:r>
          </w:p>
          <w:p w14:paraId="1B25F741" w14:textId="77777777" w:rsidR="00421BC4" w:rsidRPr="00C84DB8" w:rsidRDefault="00421BC4" w:rsidP="00AD3C9A">
            <w:pPr>
              <w:adjustRightInd w:val="0"/>
              <w:snapToGrid w:val="0"/>
              <w:rPr>
                <w:color w:val="000000"/>
                <w:sz w:val="16"/>
                <w:szCs w:val="16"/>
              </w:rPr>
            </w:pPr>
          </w:p>
          <w:p w14:paraId="1A8B463E" w14:textId="77777777" w:rsidR="00421BC4" w:rsidRPr="000A27D6" w:rsidRDefault="00421BC4" w:rsidP="00AD3C9A">
            <w:pPr>
              <w:adjustRightInd w:val="0"/>
              <w:snapToGrid w:val="0"/>
              <w:rPr>
                <w:color w:val="000000"/>
                <w:sz w:val="20"/>
                <w:szCs w:val="20"/>
              </w:rPr>
            </w:pPr>
            <w:r w:rsidRPr="000A27D6">
              <w:rPr>
                <w:color w:val="000000"/>
                <w:sz w:val="20"/>
                <w:szCs w:val="20"/>
              </w:rPr>
              <w:t>Level 1 = 50-139 minutes averaged per week</w:t>
            </w:r>
          </w:p>
          <w:p w14:paraId="6C1272E4" w14:textId="77777777" w:rsidR="00421BC4" w:rsidRPr="000A27D6" w:rsidRDefault="00421BC4" w:rsidP="00AD3C9A">
            <w:pPr>
              <w:adjustRightInd w:val="0"/>
              <w:snapToGrid w:val="0"/>
              <w:rPr>
                <w:color w:val="000000"/>
                <w:sz w:val="20"/>
                <w:szCs w:val="20"/>
              </w:rPr>
            </w:pPr>
            <w:r w:rsidRPr="000A27D6">
              <w:rPr>
                <w:color w:val="000000"/>
                <w:sz w:val="20"/>
                <w:szCs w:val="20"/>
              </w:rPr>
              <w:t>Level 2 = 140-179 minutes averaged per week</w:t>
            </w:r>
          </w:p>
          <w:p w14:paraId="1ACE81C7" w14:textId="77777777" w:rsidR="00421BC4" w:rsidRPr="000A27D6" w:rsidRDefault="00421BC4" w:rsidP="00AD3C9A">
            <w:pPr>
              <w:adjustRightInd w:val="0"/>
              <w:snapToGrid w:val="0"/>
              <w:rPr>
                <w:color w:val="000000"/>
                <w:sz w:val="20"/>
                <w:szCs w:val="20"/>
              </w:rPr>
            </w:pPr>
            <w:r w:rsidRPr="000A27D6">
              <w:rPr>
                <w:color w:val="000000"/>
                <w:sz w:val="20"/>
                <w:szCs w:val="20"/>
              </w:rPr>
              <w:t>Level 3 = 180-209 minutes averaged per week</w:t>
            </w:r>
          </w:p>
          <w:p w14:paraId="364A2A04" w14:textId="77777777" w:rsidR="00352D2A" w:rsidRDefault="00421BC4" w:rsidP="00352D2A">
            <w:pPr>
              <w:adjustRightInd w:val="0"/>
              <w:snapToGrid w:val="0"/>
              <w:rPr>
                <w:color w:val="000000"/>
                <w:sz w:val="20"/>
                <w:szCs w:val="20"/>
              </w:rPr>
            </w:pPr>
            <w:r w:rsidRPr="000A27D6">
              <w:rPr>
                <w:color w:val="000000"/>
                <w:sz w:val="20"/>
                <w:szCs w:val="20"/>
              </w:rPr>
              <w:t xml:space="preserve">Level 4 = 210 minutes averaged week and up per </w:t>
            </w:r>
          </w:p>
          <w:p w14:paraId="23FC5EEC" w14:textId="77777777" w:rsidR="00352D2A" w:rsidRPr="00352D2A" w:rsidRDefault="00352D2A" w:rsidP="00352D2A">
            <w:pPr>
              <w:adjustRightInd w:val="0"/>
              <w:snapToGrid w:val="0"/>
              <w:rPr>
                <w:rFonts w:ascii="Calibri" w:eastAsia="Times New Roman" w:hAnsi="Calibri"/>
                <w:color w:val="000000"/>
                <w:sz w:val="15"/>
                <w:szCs w:val="15"/>
              </w:rPr>
            </w:pPr>
          </w:p>
          <w:p w14:paraId="0A5BEA00" w14:textId="563AAC99" w:rsidR="00421BC4" w:rsidRPr="00352D2A" w:rsidRDefault="00421BC4" w:rsidP="00352D2A">
            <w:pPr>
              <w:adjustRightInd w:val="0"/>
              <w:snapToGrid w:val="0"/>
              <w:rPr>
                <w:color w:val="000000"/>
                <w:sz w:val="20"/>
                <w:szCs w:val="20"/>
              </w:rPr>
            </w:pPr>
            <w:r w:rsidRPr="00DE718D">
              <w:rPr>
                <w:rFonts w:ascii="Calibri" w:eastAsia="Times New Roman" w:hAnsi="Calibri"/>
                <w:color w:val="000000"/>
                <w:sz w:val="18"/>
                <w:szCs w:val="18"/>
              </w:rPr>
              <w:t>Level 1 = 1 pt., Level 2 = 2 pts., Level 3 = 3 pts., Level 4 = 4 pts.</w:t>
            </w:r>
            <w:r w:rsidRPr="00DE718D">
              <w:rPr>
                <w:rFonts w:ascii="Calibri" w:hAnsi="Calibri"/>
                <w:sz w:val="22"/>
                <w:szCs w:val="22"/>
              </w:rPr>
              <w:t xml:space="preserve">     </w:t>
            </w:r>
          </w:p>
        </w:tc>
        <w:tc>
          <w:tcPr>
            <w:tcW w:w="656" w:type="dxa"/>
            <w:shd w:val="clear" w:color="auto" w:fill="auto"/>
          </w:tcPr>
          <w:p w14:paraId="032CB495"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65185C8B"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72A324F9"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77CE6B8D"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4500ED3E"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0F2DE15D" w14:textId="77777777" w:rsidTr="00AD3C9A">
        <w:trPr>
          <w:cantSplit/>
          <w:trHeight w:val="525"/>
        </w:trPr>
        <w:tc>
          <w:tcPr>
            <w:tcW w:w="6387" w:type="dxa"/>
            <w:shd w:val="clear" w:color="auto" w:fill="auto"/>
          </w:tcPr>
          <w:p w14:paraId="6CDA5750" w14:textId="77777777" w:rsidR="00421BC4" w:rsidRPr="008744AC" w:rsidRDefault="00421BC4" w:rsidP="00AD3C9A">
            <w:pPr>
              <w:adjustRightInd w:val="0"/>
              <w:snapToGrid w:val="0"/>
              <w:rPr>
                <w:color w:val="000000"/>
                <w:sz w:val="22"/>
                <w:szCs w:val="22"/>
                <w:u w:val="single"/>
              </w:rPr>
            </w:pPr>
            <w:r w:rsidRPr="008744AC">
              <w:rPr>
                <w:color w:val="000000"/>
                <w:sz w:val="22"/>
                <w:szCs w:val="22"/>
                <w:u w:val="single"/>
              </w:rPr>
              <w:t xml:space="preserve">Goal 3: Pie Progress Mastery: </w:t>
            </w:r>
          </w:p>
          <w:p w14:paraId="0F549BB7" w14:textId="77777777" w:rsidR="00421BC4" w:rsidRPr="00FD0F4A" w:rsidRDefault="00421BC4" w:rsidP="00AD3C9A">
            <w:pPr>
              <w:adjustRightInd w:val="0"/>
              <w:snapToGrid w:val="0"/>
              <w:rPr>
                <w:i/>
                <w:color w:val="000000"/>
                <w:sz w:val="18"/>
                <w:szCs w:val="18"/>
              </w:rPr>
            </w:pPr>
            <w:r w:rsidRPr="00FD0F4A">
              <w:rPr>
                <w:i/>
                <w:color w:val="000000"/>
                <w:sz w:val="18"/>
                <w:szCs w:val="18"/>
              </w:rPr>
              <w:t>(Note: Pie Progress Mastery is the % of topics Learned and Mastered.)</w:t>
            </w:r>
          </w:p>
          <w:p w14:paraId="3BE67480" w14:textId="77777777" w:rsidR="00421BC4" w:rsidRPr="00FD0F4A" w:rsidRDefault="00421BC4" w:rsidP="00AD3C9A">
            <w:pPr>
              <w:adjustRightInd w:val="0"/>
              <w:snapToGrid w:val="0"/>
              <w:rPr>
                <w:color w:val="000000"/>
                <w:sz w:val="22"/>
                <w:szCs w:val="22"/>
              </w:rPr>
            </w:pPr>
            <w:r w:rsidRPr="00FD0F4A">
              <w:rPr>
                <w:color w:val="000000"/>
                <w:sz w:val="22"/>
                <w:szCs w:val="22"/>
              </w:rPr>
              <w:t>Demonstrate 96% Progress in Standards Mastery.</w:t>
            </w:r>
          </w:p>
          <w:p w14:paraId="1310351C" w14:textId="77777777" w:rsidR="00421BC4" w:rsidRPr="00156472" w:rsidRDefault="00421BC4" w:rsidP="00AD3C9A">
            <w:pPr>
              <w:adjustRightInd w:val="0"/>
              <w:snapToGrid w:val="0"/>
              <w:rPr>
                <w:color w:val="000000"/>
                <w:sz w:val="15"/>
                <w:szCs w:val="15"/>
              </w:rPr>
            </w:pPr>
          </w:p>
          <w:p w14:paraId="6FD22825" w14:textId="77777777" w:rsidR="00421BC4" w:rsidRPr="000A27D6" w:rsidRDefault="00421BC4" w:rsidP="00AD3C9A">
            <w:pPr>
              <w:adjustRightInd w:val="0"/>
              <w:snapToGrid w:val="0"/>
              <w:rPr>
                <w:color w:val="000000"/>
                <w:sz w:val="20"/>
                <w:szCs w:val="20"/>
              </w:rPr>
            </w:pPr>
            <w:r w:rsidRPr="000A27D6">
              <w:rPr>
                <w:color w:val="000000"/>
                <w:sz w:val="20"/>
                <w:szCs w:val="20"/>
              </w:rPr>
              <w:t>Level 1 = 35%-49%</w:t>
            </w:r>
          </w:p>
          <w:p w14:paraId="6C5AFD63" w14:textId="77777777" w:rsidR="00421BC4" w:rsidRPr="000A27D6" w:rsidRDefault="00421BC4" w:rsidP="00AD3C9A">
            <w:pPr>
              <w:adjustRightInd w:val="0"/>
              <w:snapToGrid w:val="0"/>
              <w:rPr>
                <w:color w:val="000000"/>
                <w:sz w:val="20"/>
                <w:szCs w:val="20"/>
              </w:rPr>
            </w:pPr>
            <w:r w:rsidRPr="000A27D6">
              <w:rPr>
                <w:color w:val="000000"/>
                <w:sz w:val="20"/>
                <w:szCs w:val="20"/>
              </w:rPr>
              <w:t>Level 2 = 50%-69%</w:t>
            </w:r>
          </w:p>
          <w:p w14:paraId="79B7B92B" w14:textId="77777777" w:rsidR="00421BC4" w:rsidRPr="000A27D6" w:rsidRDefault="00421BC4" w:rsidP="00AD3C9A">
            <w:pPr>
              <w:adjustRightInd w:val="0"/>
              <w:snapToGrid w:val="0"/>
              <w:rPr>
                <w:color w:val="000000"/>
                <w:sz w:val="20"/>
                <w:szCs w:val="20"/>
              </w:rPr>
            </w:pPr>
            <w:r w:rsidRPr="000A27D6">
              <w:rPr>
                <w:color w:val="000000"/>
                <w:sz w:val="20"/>
                <w:szCs w:val="20"/>
              </w:rPr>
              <w:t>Level 3 = 70%-84%</w:t>
            </w:r>
          </w:p>
          <w:p w14:paraId="1847B0B7" w14:textId="77777777" w:rsidR="00421BC4" w:rsidRPr="000A27D6" w:rsidRDefault="00421BC4" w:rsidP="00AD3C9A">
            <w:pPr>
              <w:adjustRightInd w:val="0"/>
              <w:snapToGrid w:val="0"/>
              <w:rPr>
                <w:color w:val="000000"/>
                <w:sz w:val="20"/>
                <w:szCs w:val="20"/>
              </w:rPr>
            </w:pPr>
            <w:r w:rsidRPr="000A27D6">
              <w:rPr>
                <w:color w:val="000000"/>
                <w:sz w:val="20"/>
                <w:szCs w:val="20"/>
              </w:rPr>
              <w:t>Level 4 = 85%-100%</w:t>
            </w:r>
          </w:p>
          <w:p w14:paraId="11532D55" w14:textId="77777777" w:rsidR="00421BC4" w:rsidRPr="00156472" w:rsidRDefault="00421BC4" w:rsidP="00AD3C9A">
            <w:pPr>
              <w:adjustRightInd w:val="0"/>
              <w:snapToGrid w:val="0"/>
              <w:rPr>
                <w:color w:val="000000"/>
                <w:sz w:val="15"/>
                <w:szCs w:val="15"/>
              </w:rPr>
            </w:pPr>
          </w:p>
          <w:p w14:paraId="3EFEC8FB" w14:textId="77777777" w:rsidR="00421BC4" w:rsidRPr="00DE718D" w:rsidRDefault="00421BC4" w:rsidP="00AD3C9A">
            <w:pPr>
              <w:pStyle w:val="NormalWeb"/>
              <w:adjustRightInd w:val="0"/>
              <w:snapToGrid w:val="0"/>
              <w:spacing w:before="0" w:beforeAutospacing="0" w:after="0" w:afterAutospacing="0"/>
              <w:rPr>
                <w:rFonts w:ascii="Calibri" w:eastAsia="Times New Roman" w:hAnsi="Calibri"/>
                <w:color w:val="000000"/>
                <w:sz w:val="18"/>
                <w:szCs w:val="18"/>
              </w:rPr>
            </w:pPr>
            <w:r w:rsidRPr="00DE718D">
              <w:rPr>
                <w:rFonts w:ascii="Calibri" w:eastAsia="Times New Roman" w:hAnsi="Calibri"/>
                <w:color w:val="000000"/>
                <w:sz w:val="18"/>
                <w:szCs w:val="18"/>
              </w:rPr>
              <w:t xml:space="preserve">Level 1 = 1 pt., Level 2 = 2 pts., Level 3 = 3 pts., Level 4 = 4 pts.     </w:t>
            </w:r>
          </w:p>
        </w:tc>
        <w:tc>
          <w:tcPr>
            <w:tcW w:w="656" w:type="dxa"/>
            <w:shd w:val="clear" w:color="auto" w:fill="auto"/>
          </w:tcPr>
          <w:p w14:paraId="4F711A60"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410DC2DF"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47F9B15D"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51161A25"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57F5E3B8"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5F211271" w14:textId="77777777" w:rsidTr="00AD3C9A">
        <w:trPr>
          <w:cantSplit/>
          <w:trHeight w:val="525"/>
        </w:trPr>
        <w:tc>
          <w:tcPr>
            <w:tcW w:w="6387" w:type="dxa"/>
            <w:shd w:val="clear" w:color="auto" w:fill="auto"/>
          </w:tcPr>
          <w:p w14:paraId="6E2B6641" w14:textId="77777777" w:rsidR="00421BC4" w:rsidRPr="00E86716" w:rsidRDefault="00421BC4" w:rsidP="00AD3C9A">
            <w:pPr>
              <w:rPr>
                <w:color w:val="000000"/>
                <w:sz w:val="22"/>
                <w:szCs w:val="22"/>
                <w:u w:val="single"/>
              </w:rPr>
            </w:pPr>
            <w:r w:rsidRPr="00E86716">
              <w:rPr>
                <w:color w:val="000000"/>
                <w:sz w:val="22"/>
                <w:szCs w:val="22"/>
                <w:u w:val="single"/>
              </w:rPr>
              <w:t xml:space="preserve">Goal 4: Standards Mastery: </w:t>
            </w:r>
          </w:p>
          <w:p w14:paraId="11FEB1AB" w14:textId="77777777" w:rsidR="00421BC4" w:rsidRPr="00E86716" w:rsidRDefault="00421BC4" w:rsidP="00AD3C9A">
            <w:pPr>
              <w:rPr>
                <w:color w:val="000000"/>
                <w:sz w:val="22"/>
                <w:szCs w:val="22"/>
              </w:rPr>
            </w:pPr>
            <w:r w:rsidRPr="00E86716">
              <w:rPr>
                <w:color w:val="000000"/>
                <w:sz w:val="22"/>
                <w:szCs w:val="22"/>
              </w:rPr>
              <w:t>Demonstrate 96% Progress in Overall Standards Mastery.</w:t>
            </w:r>
          </w:p>
          <w:p w14:paraId="72F2AFE1" w14:textId="77777777" w:rsidR="00421BC4" w:rsidRPr="00C84DB8" w:rsidRDefault="00421BC4" w:rsidP="00AD3C9A">
            <w:pPr>
              <w:adjustRightInd w:val="0"/>
              <w:snapToGrid w:val="0"/>
              <w:rPr>
                <w:color w:val="000000"/>
                <w:sz w:val="16"/>
                <w:szCs w:val="16"/>
              </w:rPr>
            </w:pPr>
          </w:p>
          <w:p w14:paraId="635244DF" w14:textId="77777777" w:rsidR="00421BC4" w:rsidRPr="000A27D6" w:rsidRDefault="00421BC4" w:rsidP="00AD3C9A">
            <w:pPr>
              <w:adjustRightInd w:val="0"/>
              <w:snapToGrid w:val="0"/>
              <w:rPr>
                <w:color w:val="000000"/>
                <w:sz w:val="20"/>
                <w:szCs w:val="20"/>
              </w:rPr>
            </w:pPr>
            <w:r w:rsidRPr="000A27D6">
              <w:rPr>
                <w:color w:val="000000"/>
                <w:sz w:val="20"/>
                <w:szCs w:val="20"/>
              </w:rPr>
              <w:t>Level 1 = 35%-49%</w:t>
            </w:r>
          </w:p>
          <w:p w14:paraId="6628FBD9"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2 = </w:t>
            </w:r>
            <w:r>
              <w:rPr>
                <w:color w:val="000000"/>
                <w:sz w:val="20"/>
                <w:szCs w:val="20"/>
              </w:rPr>
              <w:t>50</w:t>
            </w:r>
            <w:r w:rsidRPr="000A27D6">
              <w:rPr>
                <w:color w:val="000000"/>
                <w:sz w:val="20"/>
                <w:szCs w:val="20"/>
              </w:rPr>
              <w:t>%-</w:t>
            </w:r>
            <w:r>
              <w:rPr>
                <w:color w:val="000000"/>
                <w:sz w:val="20"/>
                <w:szCs w:val="20"/>
              </w:rPr>
              <w:t>74</w:t>
            </w:r>
            <w:r w:rsidRPr="000A27D6">
              <w:rPr>
                <w:color w:val="000000"/>
                <w:sz w:val="20"/>
                <w:szCs w:val="20"/>
              </w:rPr>
              <w:t>%</w:t>
            </w:r>
          </w:p>
          <w:p w14:paraId="4D528FB2"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3 = </w:t>
            </w:r>
            <w:r>
              <w:rPr>
                <w:color w:val="000000"/>
                <w:sz w:val="20"/>
                <w:szCs w:val="20"/>
              </w:rPr>
              <w:t>75</w:t>
            </w:r>
            <w:r w:rsidRPr="000A27D6">
              <w:rPr>
                <w:color w:val="000000"/>
                <w:sz w:val="20"/>
                <w:szCs w:val="20"/>
              </w:rPr>
              <w:t>%-</w:t>
            </w:r>
            <w:r>
              <w:rPr>
                <w:color w:val="000000"/>
                <w:sz w:val="20"/>
                <w:szCs w:val="20"/>
              </w:rPr>
              <w:t>89</w:t>
            </w:r>
            <w:r w:rsidRPr="000A27D6">
              <w:rPr>
                <w:color w:val="000000"/>
                <w:sz w:val="20"/>
                <w:szCs w:val="20"/>
              </w:rPr>
              <w:t>%</w:t>
            </w:r>
          </w:p>
          <w:p w14:paraId="735F6DA9"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4 = </w:t>
            </w:r>
            <w:r>
              <w:rPr>
                <w:color w:val="000000"/>
                <w:sz w:val="20"/>
                <w:szCs w:val="20"/>
              </w:rPr>
              <w:t>90</w:t>
            </w:r>
            <w:r w:rsidRPr="000A27D6">
              <w:rPr>
                <w:color w:val="000000"/>
                <w:sz w:val="20"/>
                <w:szCs w:val="20"/>
              </w:rPr>
              <w:t>%-100%</w:t>
            </w:r>
          </w:p>
          <w:p w14:paraId="2EFEEFF8" w14:textId="77777777" w:rsidR="00421BC4" w:rsidRPr="00156472" w:rsidRDefault="00421BC4" w:rsidP="00AD3C9A">
            <w:pPr>
              <w:adjustRightInd w:val="0"/>
              <w:snapToGrid w:val="0"/>
              <w:rPr>
                <w:color w:val="000000"/>
                <w:sz w:val="15"/>
                <w:szCs w:val="15"/>
              </w:rPr>
            </w:pPr>
          </w:p>
          <w:p w14:paraId="0548D570" w14:textId="77777777" w:rsidR="00421BC4" w:rsidRPr="00DE718D" w:rsidRDefault="00421BC4" w:rsidP="00AD3C9A">
            <w:pPr>
              <w:adjustRightInd w:val="0"/>
              <w:snapToGrid w:val="0"/>
              <w:rPr>
                <w:color w:val="000000"/>
                <w:u w:val="single"/>
              </w:rPr>
            </w:pPr>
            <w:r w:rsidRPr="00DE718D">
              <w:rPr>
                <w:rFonts w:ascii="Calibri" w:hAnsi="Calibri"/>
                <w:color w:val="000000"/>
                <w:sz w:val="18"/>
                <w:szCs w:val="18"/>
              </w:rPr>
              <w:t>Level 1 = 1 pt., Level 2 = 2 pts., Level 3 = 3 pts., Level 4 = 4 pts.</w:t>
            </w:r>
            <w:r w:rsidRPr="00DE718D">
              <w:rPr>
                <w:rFonts w:ascii="Calibri" w:hAnsi="Calibri"/>
                <w:sz w:val="18"/>
                <w:szCs w:val="18"/>
              </w:rPr>
              <w:t xml:space="preserve">     </w:t>
            </w:r>
          </w:p>
        </w:tc>
        <w:tc>
          <w:tcPr>
            <w:tcW w:w="656" w:type="dxa"/>
            <w:shd w:val="clear" w:color="auto" w:fill="auto"/>
          </w:tcPr>
          <w:p w14:paraId="5630E315"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2C847BB7"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718AE236"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78151D70"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5D173A36"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44AF2B6F" w14:textId="77777777" w:rsidTr="00AD3C9A">
        <w:trPr>
          <w:cantSplit/>
          <w:trHeight w:val="525"/>
        </w:trPr>
        <w:tc>
          <w:tcPr>
            <w:tcW w:w="6387" w:type="dxa"/>
            <w:shd w:val="clear" w:color="auto" w:fill="auto"/>
          </w:tcPr>
          <w:p w14:paraId="12CD5750" w14:textId="77777777" w:rsidR="00421BC4" w:rsidRPr="00E86716" w:rsidRDefault="00421BC4" w:rsidP="00AD3C9A">
            <w:pPr>
              <w:rPr>
                <w:color w:val="000000"/>
                <w:sz w:val="22"/>
                <w:szCs w:val="22"/>
                <w:u w:val="single"/>
              </w:rPr>
            </w:pPr>
            <w:r w:rsidRPr="00E86716">
              <w:rPr>
                <w:color w:val="000000"/>
                <w:sz w:val="22"/>
                <w:szCs w:val="22"/>
                <w:u w:val="single"/>
              </w:rPr>
              <w:t xml:space="preserve">Goal 5: Content-Specific ALEKS Assignments created by teacher </w:t>
            </w:r>
          </w:p>
          <w:p w14:paraId="6A9B5EDE" w14:textId="77777777" w:rsidR="00421BC4" w:rsidRPr="00E86716" w:rsidRDefault="00421BC4" w:rsidP="00AD3C9A">
            <w:pPr>
              <w:rPr>
                <w:color w:val="000000"/>
                <w:sz w:val="22"/>
                <w:szCs w:val="22"/>
              </w:rPr>
            </w:pPr>
            <w:r w:rsidRPr="00E86716">
              <w:rPr>
                <w:color w:val="000000"/>
                <w:sz w:val="22"/>
                <w:szCs w:val="22"/>
              </w:rPr>
              <w:t xml:space="preserve">100% </w:t>
            </w:r>
            <w:r>
              <w:rPr>
                <w:color w:val="000000"/>
                <w:sz w:val="22"/>
                <w:szCs w:val="22"/>
              </w:rPr>
              <w:t xml:space="preserve">average </w:t>
            </w:r>
            <w:r w:rsidRPr="00E86716">
              <w:rPr>
                <w:color w:val="000000"/>
                <w:sz w:val="22"/>
                <w:szCs w:val="22"/>
              </w:rPr>
              <w:t>on unlimited attempts with examples and/or explanations</w:t>
            </w:r>
          </w:p>
          <w:p w14:paraId="65935D70" w14:textId="77777777" w:rsidR="00421BC4" w:rsidRPr="00156472" w:rsidRDefault="00421BC4" w:rsidP="00AD3C9A">
            <w:pPr>
              <w:adjustRightInd w:val="0"/>
              <w:snapToGrid w:val="0"/>
              <w:rPr>
                <w:color w:val="000000"/>
                <w:sz w:val="15"/>
                <w:szCs w:val="15"/>
              </w:rPr>
            </w:pPr>
          </w:p>
          <w:p w14:paraId="61747604"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1 = </w:t>
            </w:r>
            <w:r>
              <w:rPr>
                <w:color w:val="000000"/>
                <w:sz w:val="20"/>
                <w:szCs w:val="20"/>
              </w:rPr>
              <w:t>60</w:t>
            </w:r>
            <w:r w:rsidRPr="000A27D6">
              <w:rPr>
                <w:color w:val="000000"/>
                <w:sz w:val="20"/>
                <w:szCs w:val="20"/>
              </w:rPr>
              <w:t>%-</w:t>
            </w:r>
            <w:r>
              <w:rPr>
                <w:color w:val="000000"/>
                <w:sz w:val="20"/>
                <w:szCs w:val="20"/>
              </w:rPr>
              <w:t>69</w:t>
            </w:r>
            <w:r w:rsidRPr="000A27D6">
              <w:rPr>
                <w:color w:val="000000"/>
                <w:sz w:val="20"/>
                <w:szCs w:val="20"/>
              </w:rPr>
              <w:t>%</w:t>
            </w:r>
            <w:r>
              <w:rPr>
                <w:color w:val="000000"/>
                <w:sz w:val="20"/>
                <w:szCs w:val="20"/>
              </w:rPr>
              <w:t xml:space="preserve"> Average</w:t>
            </w:r>
          </w:p>
          <w:p w14:paraId="4BE0599C"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2 = </w:t>
            </w:r>
            <w:r>
              <w:rPr>
                <w:color w:val="000000"/>
                <w:sz w:val="20"/>
                <w:szCs w:val="20"/>
              </w:rPr>
              <w:t>70</w:t>
            </w:r>
            <w:r w:rsidRPr="000A27D6">
              <w:rPr>
                <w:color w:val="000000"/>
                <w:sz w:val="20"/>
                <w:szCs w:val="20"/>
              </w:rPr>
              <w:t>%-</w:t>
            </w:r>
            <w:r>
              <w:rPr>
                <w:color w:val="000000"/>
                <w:sz w:val="20"/>
                <w:szCs w:val="20"/>
              </w:rPr>
              <w:t>89</w:t>
            </w:r>
            <w:r w:rsidRPr="000A27D6">
              <w:rPr>
                <w:color w:val="000000"/>
                <w:sz w:val="20"/>
                <w:szCs w:val="20"/>
              </w:rPr>
              <w:t>%</w:t>
            </w:r>
            <w:r>
              <w:rPr>
                <w:color w:val="000000"/>
                <w:sz w:val="20"/>
                <w:szCs w:val="20"/>
              </w:rPr>
              <w:t xml:space="preserve"> Average</w:t>
            </w:r>
          </w:p>
          <w:p w14:paraId="78DA8D8F"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3 = </w:t>
            </w:r>
            <w:r>
              <w:rPr>
                <w:color w:val="000000"/>
                <w:sz w:val="20"/>
                <w:szCs w:val="20"/>
              </w:rPr>
              <w:t>90</w:t>
            </w:r>
            <w:r w:rsidRPr="000A27D6">
              <w:rPr>
                <w:color w:val="000000"/>
                <w:sz w:val="20"/>
                <w:szCs w:val="20"/>
              </w:rPr>
              <w:t>%-</w:t>
            </w:r>
            <w:r>
              <w:rPr>
                <w:color w:val="000000"/>
                <w:sz w:val="20"/>
                <w:szCs w:val="20"/>
              </w:rPr>
              <w:t>94</w:t>
            </w:r>
            <w:r w:rsidRPr="000A27D6">
              <w:rPr>
                <w:color w:val="000000"/>
                <w:sz w:val="20"/>
                <w:szCs w:val="20"/>
              </w:rPr>
              <w:t>%</w:t>
            </w:r>
            <w:r>
              <w:rPr>
                <w:color w:val="000000"/>
                <w:sz w:val="20"/>
                <w:szCs w:val="20"/>
              </w:rPr>
              <w:t xml:space="preserve"> Average</w:t>
            </w:r>
          </w:p>
          <w:p w14:paraId="7375A99F"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4 = </w:t>
            </w:r>
            <w:r>
              <w:rPr>
                <w:color w:val="000000"/>
                <w:sz w:val="20"/>
                <w:szCs w:val="20"/>
              </w:rPr>
              <w:t>95</w:t>
            </w:r>
            <w:r w:rsidRPr="000A27D6">
              <w:rPr>
                <w:color w:val="000000"/>
                <w:sz w:val="20"/>
                <w:szCs w:val="20"/>
              </w:rPr>
              <w:t>%-100%</w:t>
            </w:r>
            <w:r>
              <w:rPr>
                <w:color w:val="000000"/>
                <w:sz w:val="20"/>
                <w:szCs w:val="20"/>
              </w:rPr>
              <w:t xml:space="preserve"> Average</w:t>
            </w:r>
          </w:p>
          <w:p w14:paraId="03F93093" w14:textId="77777777" w:rsidR="00421BC4" w:rsidRPr="00156472" w:rsidRDefault="00421BC4" w:rsidP="00AD3C9A">
            <w:pPr>
              <w:adjustRightInd w:val="0"/>
              <w:snapToGrid w:val="0"/>
              <w:rPr>
                <w:color w:val="000000"/>
                <w:sz w:val="15"/>
                <w:szCs w:val="15"/>
              </w:rPr>
            </w:pPr>
          </w:p>
          <w:p w14:paraId="09C93BF7" w14:textId="77777777" w:rsidR="00421BC4" w:rsidRPr="00DE718D" w:rsidRDefault="00421BC4" w:rsidP="00AD3C9A">
            <w:pPr>
              <w:adjustRightInd w:val="0"/>
              <w:snapToGrid w:val="0"/>
              <w:rPr>
                <w:color w:val="000000"/>
                <w:u w:val="single"/>
              </w:rPr>
            </w:pPr>
            <w:r w:rsidRPr="00DE718D">
              <w:rPr>
                <w:rFonts w:ascii="Calibri" w:hAnsi="Calibri"/>
                <w:color w:val="000000"/>
                <w:sz w:val="18"/>
                <w:szCs w:val="18"/>
              </w:rPr>
              <w:t>Level 1 = 1 pt., Level 2 = 2 pts., Level 3 = 3 pts., Level 4 = 4 pts.</w:t>
            </w:r>
            <w:r w:rsidRPr="00DE718D">
              <w:rPr>
                <w:rFonts w:ascii="Calibri" w:hAnsi="Calibri"/>
                <w:sz w:val="18"/>
                <w:szCs w:val="18"/>
              </w:rPr>
              <w:t xml:space="preserve">     </w:t>
            </w:r>
          </w:p>
        </w:tc>
        <w:tc>
          <w:tcPr>
            <w:tcW w:w="656" w:type="dxa"/>
            <w:shd w:val="clear" w:color="auto" w:fill="auto"/>
          </w:tcPr>
          <w:p w14:paraId="080E2DED"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2304A39B"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0405483B"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59B0A785"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691779F9"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6FFAF8EE" w14:textId="77777777" w:rsidTr="00AC794A">
        <w:trPr>
          <w:cantSplit/>
          <w:trHeight w:val="287"/>
        </w:trPr>
        <w:tc>
          <w:tcPr>
            <w:tcW w:w="9205" w:type="dxa"/>
            <w:gridSpan w:val="5"/>
            <w:shd w:val="clear" w:color="auto" w:fill="auto"/>
          </w:tcPr>
          <w:p w14:paraId="0F222355"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Total Points for All Goals</w:t>
            </w:r>
          </w:p>
        </w:tc>
        <w:tc>
          <w:tcPr>
            <w:tcW w:w="1170" w:type="dxa"/>
            <w:shd w:val="clear" w:color="auto" w:fill="auto"/>
          </w:tcPr>
          <w:p w14:paraId="2BB23DD6"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5FFB4F8F" w14:textId="77777777" w:rsidTr="00AC794A">
        <w:trPr>
          <w:cantSplit/>
          <w:trHeight w:val="251"/>
        </w:trPr>
        <w:tc>
          <w:tcPr>
            <w:tcW w:w="9205" w:type="dxa"/>
            <w:gridSpan w:val="5"/>
            <w:shd w:val="clear" w:color="auto" w:fill="auto"/>
          </w:tcPr>
          <w:p w14:paraId="0A2CB987"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Letter Grade</w:t>
            </w:r>
          </w:p>
        </w:tc>
        <w:tc>
          <w:tcPr>
            <w:tcW w:w="1170" w:type="dxa"/>
            <w:shd w:val="clear" w:color="auto" w:fill="auto"/>
          </w:tcPr>
          <w:p w14:paraId="70D61548"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bl>
    <w:p w14:paraId="47280A13" w14:textId="77777777" w:rsidR="00421BC4" w:rsidRPr="00352D2A" w:rsidRDefault="00421BC4" w:rsidP="00421BC4">
      <w:pPr>
        <w:spacing w:after="100" w:afterAutospacing="1"/>
        <w:contextualSpacing/>
        <w:rPr>
          <w:sz w:val="15"/>
          <w:szCs w:val="15"/>
        </w:rPr>
      </w:pPr>
    </w:p>
    <w:p w14:paraId="2731F92C" w14:textId="0D88B24F" w:rsidR="00421BC4" w:rsidRPr="00C66653" w:rsidRDefault="00421BC4" w:rsidP="00421BC4">
      <w:pPr>
        <w:rPr>
          <w:sz w:val="21"/>
          <w:szCs w:val="21"/>
        </w:rPr>
      </w:pPr>
      <w:r w:rsidRPr="00741732">
        <w:rPr>
          <w:sz w:val="21"/>
          <w:szCs w:val="21"/>
        </w:rPr>
        <w:t>Grading Rubric points:  A = (24-30 pts.), B = (18-23 pts.), C = (17 pts), D = (13-16 pts.), Incomplete = (0-12 pts.)</w:t>
      </w:r>
      <w:r w:rsidR="00352D2A">
        <w:rPr>
          <w:sz w:val="21"/>
          <w:szCs w:val="21"/>
        </w:rPr>
        <w:t xml:space="preserve"> </w:t>
      </w:r>
      <w:r w:rsidRPr="00BA0E88">
        <w:rPr>
          <w:i/>
          <w:sz w:val="21"/>
          <w:szCs w:val="21"/>
        </w:rPr>
        <w:t>(Rubrics are provided as a starting point. Teachers may choose to modify the values to better fit their situations</w:t>
      </w:r>
      <w:r>
        <w:rPr>
          <w:sz w:val="16"/>
          <w:szCs w:val="16"/>
        </w:rPr>
        <w:t xml:space="preserve">.)      </w:t>
      </w:r>
    </w:p>
    <w:p w14:paraId="4330DAE9" w14:textId="77777777" w:rsidR="00421BC4" w:rsidRPr="00B13823" w:rsidRDefault="00421BC4" w:rsidP="00421BC4">
      <w:pPr>
        <w:rPr>
          <w:rFonts w:ascii="Arial-BoldMT" w:hAnsi="Arial-BoldMT" w:cs="Arial-BoldMT"/>
          <w:b/>
          <w:bCs/>
          <w:color w:val="000000"/>
          <w:lang w:bidi="en-US"/>
        </w:rPr>
      </w:pPr>
      <w:r w:rsidRPr="00E23DA6">
        <w:rPr>
          <w:color w:val="000000"/>
        </w:rPr>
        <w:lastRenderedPageBreak/>
        <w:t>Name: Sample Scores - Student #</w:t>
      </w:r>
      <w:r>
        <w:rPr>
          <w:color w:val="000000"/>
        </w:rPr>
        <w:t>2</w:t>
      </w:r>
    </w:p>
    <w:p w14:paraId="444AF2E3" w14:textId="77777777" w:rsidR="00421BC4" w:rsidRPr="000C4023" w:rsidRDefault="00421BC4" w:rsidP="00421BC4">
      <w:pPr>
        <w:widowControl w:val="0"/>
        <w:autoSpaceDE w:val="0"/>
        <w:autoSpaceDN w:val="0"/>
        <w:adjustRightInd w:val="0"/>
        <w:snapToGrid w:val="0"/>
        <w:rPr>
          <w:color w:val="000000"/>
          <w:sz w:val="18"/>
          <w:szCs w:val="18"/>
        </w:rPr>
      </w:pPr>
      <w:r>
        <w:rPr>
          <w:color w:val="000000"/>
          <w:sz w:val="18"/>
          <w:szCs w:val="18"/>
        </w:rPr>
        <w:t>8</w:t>
      </w:r>
      <w:r w:rsidRPr="000C4023">
        <w:rPr>
          <w:color w:val="000000"/>
          <w:sz w:val="18"/>
          <w:szCs w:val="18"/>
        </w:rPr>
        <w:t xml:space="preserve"> topics averaged per week; </w:t>
      </w:r>
      <w:r>
        <w:rPr>
          <w:color w:val="000000"/>
          <w:sz w:val="18"/>
          <w:szCs w:val="18"/>
        </w:rPr>
        <w:t>175</w:t>
      </w:r>
      <w:r w:rsidRPr="000C4023">
        <w:rPr>
          <w:color w:val="000000"/>
          <w:sz w:val="18"/>
          <w:szCs w:val="18"/>
        </w:rPr>
        <w:t xml:space="preserve"> mi</w:t>
      </w:r>
      <w:r>
        <w:rPr>
          <w:color w:val="000000"/>
          <w:sz w:val="18"/>
          <w:szCs w:val="18"/>
        </w:rPr>
        <w:t>nu</w:t>
      </w:r>
      <w:r w:rsidRPr="000C4023">
        <w:rPr>
          <w:color w:val="000000"/>
          <w:sz w:val="18"/>
          <w:szCs w:val="18"/>
        </w:rPr>
        <w:t xml:space="preserve">tes averaged per week, </w:t>
      </w:r>
      <w:r>
        <w:rPr>
          <w:color w:val="000000"/>
          <w:sz w:val="18"/>
          <w:szCs w:val="18"/>
        </w:rPr>
        <w:t>65</w:t>
      </w:r>
      <w:r w:rsidRPr="000C4023">
        <w:rPr>
          <w:color w:val="000000"/>
          <w:sz w:val="18"/>
          <w:szCs w:val="18"/>
        </w:rPr>
        <w:t xml:space="preserve">% Pie Mastery, </w:t>
      </w:r>
      <w:r>
        <w:rPr>
          <w:color w:val="000000"/>
          <w:sz w:val="18"/>
          <w:szCs w:val="18"/>
        </w:rPr>
        <w:t>50</w:t>
      </w:r>
      <w:r w:rsidRPr="000C4023">
        <w:rPr>
          <w:color w:val="000000"/>
          <w:sz w:val="18"/>
          <w:szCs w:val="18"/>
        </w:rPr>
        <w:t>% Standards Mastery, 95% Assignment Average</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470"/>
        <w:gridCol w:w="665"/>
        <w:gridCol w:w="732"/>
        <w:gridCol w:w="730"/>
        <w:gridCol w:w="730"/>
        <w:gridCol w:w="1185"/>
      </w:tblGrid>
      <w:tr w:rsidR="00421BC4" w:rsidRPr="0070386B" w14:paraId="1D3BFD03" w14:textId="77777777" w:rsidTr="00AD3C9A">
        <w:trPr>
          <w:cantSplit/>
          <w:trHeight w:val="420"/>
        </w:trPr>
        <w:tc>
          <w:tcPr>
            <w:tcW w:w="6387" w:type="dxa"/>
            <w:shd w:val="clear" w:color="auto" w:fill="70AD47"/>
          </w:tcPr>
          <w:p w14:paraId="0A54CAEE" w14:textId="77777777" w:rsidR="00421BC4" w:rsidRPr="00DE718D" w:rsidRDefault="00421BC4" w:rsidP="00AD3C9A">
            <w:pPr>
              <w:spacing w:after="100" w:afterAutospacing="1"/>
              <w:contextualSpacing/>
              <w:jc w:val="center"/>
              <w:rPr>
                <w:color w:val="000000"/>
                <w:sz w:val="28"/>
                <w:szCs w:val="28"/>
              </w:rPr>
            </w:pPr>
            <w:r w:rsidRPr="00DE718D">
              <w:rPr>
                <w:color w:val="000000"/>
                <w:sz w:val="28"/>
                <w:szCs w:val="28"/>
              </w:rPr>
              <w:t>Course Goals</w:t>
            </w:r>
          </w:p>
        </w:tc>
        <w:tc>
          <w:tcPr>
            <w:tcW w:w="656" w:type="dxa"/>
            <w:shd w:val="clear" w:color="auto" w:fill="auto"/>
          </w:tcPr>
          <w:p w14:paraId="71F9C57B"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1</w:t>
            </w:r>
          </w:p>
        </w:tc>
        <w:tc>
          <w:tcPr>
            <w:tcW w:w="722" w:type="dxa"/>
            <w:shd w:val="clear" w:color="auto" w:fill="auto"/>
          </w:tcPr>
          <w:p w14:paraId="1619E24B"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2</w:t>
            </w:r>
          </w:p>
        </w:tc>
        <w:tc>
          <w:tcPr>
            <w:tcW w:w="720" w:type="dxa"/>
            <w:shd w:val="clear" w:color="auto" w:fill="auto"/>
          </w:tcPr>
          <w:p w14:paraId="7A0B0C38"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3</w:t>
            </w:r>
          </w:p>
        </w:tc>
        <w:tc>
          <w:tcPr>
            <w:tcW w:w="720" w:type="dxa"/>
            <w:shd w:val="clear" w:color="auto" w:fill="auto"/>
          </w:tcPr>
          <w:p w14:paraId="14E0AA4C"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Level 4</w:t>
            </w:r>
          </w:p>
        </w:tc>
        <w:tc>
          <w:tcPr>
            <w:tcW w:w="1170" w:type="dxa"/>
            <w:shd w:val="clear" w:color="auto" w:fill="auto"/>
          </w:tcPr>
          <w:p w14:paraId="09F1D318" w14:textId="77777777" w:rsidR="00421BC4" w:rsidRPr="00DE718D" w:rsidRDefault="00421BC4" w:rsidP="00AD3C9A">
            <w:pPr>
              <w:spacing w:after="100" w:afterAutospacing="1"/>
              <w:contextualSpacing/>
              <w:rPr>
                <w:rFonts w:ascii="Calibri" w:hAnsi="Calibri" w:cs="Calibri"/>
                <w:color w:val="000000"/>
                <w:sz w:val="15"/>
                <w:szCs w:val="15"/>
              </w:rPr>
            </w:pPr>
            <w:r w:rsidRPr="00DE718D">
              <w:rPr>
                <w:rFonts w:ascii="Calibri" w:hAnsi="Calibri" w:cs="Calibri"/>
                <w:color w:val="000000"/>
                <w:sz w:val="15"/>
                <w:szCs w:val="15"/>
              </w:rPr>
              <w:t>Total Points Across the Row</w:t>
            </w:r>
          </w:p>
        </w:tc>
      </w:tr>
      <w:tr w:rsidR="00421BC4" w:rsidRPr="0070386B" w14:paraId="6C4DC907" w14:textId="77777777" w:rsidTr="00AD3C9A">
        <w:trPr>
          <w:cantSplit/>
          <w:trHeight w:val="500"/>
        </w:trPr>
        <w:tc>
          <w:tcPr>
            <w:tcW w:w="6387" w:type="dxa"/>
            <w:shd w:val="clear" w:color="auto" w:fill="auto"/>
          </w:tcPr>
          <w:p w14:paraId="216625E5" w14:textId="77777777" w:rsidR="00421BC4" w:rsidRPr="00167AA4" w:rsidRDefault="00421BC4" w:rsidP="00AD3C9A">
            <w:pPr>
              <w:adjustRightInd w:val="0"/>
              <w:snapToGrid w:val="0"/>
              <w:rPr>
                <w:color w:val="000000"/>
                <w:sz w:val="22"/>
                <w:szCs w:val="22"/>
                <w:u w:val="single"/>
              </w:rPr>
            </w:pPr>
            <w:r w:rsidRPr="00167AA4">
              <w:rPr>
                <w:color w:val="000000"/>
                <w:sz w:val="22"/>
                <w:szCs w:val="22"/>
                <w:u w:val="single"/>
              </w:rPr>
              <w:t xml:space="preserve">Goal </w:t>
            </w:r>
            <w:r w:rsidRPr="00167AA4">
              <w:rPr>
                <w:rFonts w:eastAsia="Calibri"/>
                <w:color w:val="000000"/>
                <w:sz w:val="22"/>
                <w:szCs w:val="22"/>
                <w:u w:val="single"/>
              </w:rPr>
              <w:t>1</w:t>
            </w:r>
            <w:r w:rsidRPr="00167AA4">
              <w:rPr>
                <w:color w:val="000000"/>
                <w:sz w:val="22"/>
                <w:szCs w:val="22"/>
                <w:u w:val="single"/>
              </w:rPr>
              <w:t>: Learning Mode Topics Learned</w:t>
            </w:r>
            <w:r w:rsidRPr="00167AA4">
              <w:rPr>
                <w:rFonts w:eastAsia="Calibri"/>
                <w:color w:val="000000"/>
                <w:sz w:val="22"/>
                <w:szCs w:val="22"/>
                <w:u w:val="single"/>
              </w:rPr>
              <w:t xml:space="preserve"> </w:t>
            </w:r>
          </w:p>
          <w:p w14:paraId="66C898CE" w14:textId="77777777" w:rsidR="00421BC4" w:rsidRPr="00167AA4" w:rsidRDefault="00421BC4" w:rsidP="00AD3C9A">
            <w:pPr>
              <w:adjustRightInd w:val="0"/>
              <w:snapToGrid w:val="0"/>
              <w:rPr>
                <w:color w:val="000000"/>
                <w:sz w:val="22"/>
                <w:szCs w:val="22"/>
              </w:rPr>
            </w:pPr>
            <w:r w:rsidRPr="00167AA4">
              <w:rPr>
                <w:color w:val="000000"/>
                <w:sz w:val="22"/>
                <w:szCs w:val="22"/>
              </w:rPr>
              <w:t>On average, learn at least 12</w:t>
            </w:r>
            <w:r w:rsidRPr="003643A8">
              <w:rPr>
                <w:color w:val="000000"/>
                <w:sz w:val="22"/>
                <w:szCs w:val="22"/>
              </w:rPr>
              <w:t xml:space="preserve"> </w:t>
            </w:r>
            <w:r w:rsidRPr="00167AA4">
              <w:rPr>
                <w:color w:val="000000"/>
                <w:sz w:val="22"/>
                <w:szCs w:val="22"/>
              </w:rPr>
              <w:t>topics per week.</w:t>
            </w:r>
          </w:p>
          <w:p w14:paraId="389B1624" w14:textId="77777777" w:rsidR="00421BC4" w:rsidRPr="00E63054" w:rsidRDefault="00421BC4" w:rsidP="00AD3C9A">
            <w:pPr>
              <w:adjustRightInd w:val="0"/>
              <w:snapToGrid w:val="0"/>
              <w:rPr>
                <w:color w:val="000000"/>
                <w:sz w:val="15"/>
                <w:szCs w:val="15"/>
              </w:rPr>
            </w:pPr>
          </w:p>
          <w:p w14:paraId="30AD2DDC" w14:textId="77777777" w:rsidR="00421BC4" w:rsidRPr="00167AA4" w:rsidRDefault="00421BC4" w:rsidP="00AD3C9A">
            <w:pPr>
              <w:adjustRightInd w:val="0"/>
              <w:snapToGrid w:val="0"/>
              <w:rPr>
                <w:color w:val="000000"/>
                <w:sz w:val="20"/>
                <w:szCs w:val="20"/>
              </w:rPr>
            </w:pPr>
            <w:r w:rsidRPr="00167AA4">
              <w:rPr>
                <w:color w:val="000000"/>
                <w:sz w:val="20"/>
                <w:szCs w:val="20"/>
              </w:rPr>
              <w:t>Level 1 = 3-5 topics averaged per week</w:t>
            </w:r>
          </w:p>
          <w:p w14:paraId="7EC50F09" w14:textId="77777777" w:rsidR="00421BC4" w:rsidRPr="00167AA4" w:rsidRDefault="00421BC4" w:rsidP="00AD3C9A">
            <w:pPr>
              <w:adjustRightInd w:val="0"/>
              <w:snapToGrid w:val="0"/>
              <w:rPr>
                <w:color w:val="000000"/>
                <w:sz w:val="20"/>
                <w:szCs w:val="20"/>
              </w:rPr>
            </w:pPr>
            <w:r w:rsidRPr="00167AA4">
              <w:rPr>
                <w:color w:val="000000"/>
                <w:sz w:val="20"/>
                <w:szCs w:val="20"/>
              </w:rPr>
              <w:t>Level 2 = 6-8 topics averaged per week</w:t>
            </w:r>
          </w:p>
          <w:p w14:paraId="68DEBC5C" w14:textId="77777777" w:rsidR="00421BC4" w:rsidRPr="00167AA4" w:rsidRDefault="00421BC4" w:rsidP="00AD3C9A">
            <w:pPr>
              <w:adjustRightInd w:val="0"/>
              <w:snapToGrid w:val="0"/>
              <w:rPr>
                <w:color w:val="000000"/>
                <w:sz w:val="20"/>
                <w:szCs w:val="20"/>
              </w:rPr>
            </w:pPr>
            <w:r w:rsidRPr="00167AA4">
              <w:rPr>
                <w:color w:val="000000"/>
                <w:sz w:val="20"/>
                <w:szCs w:val="20"/>
              </w:rPr>
              <w:t>Level 3 = 9-11 topics averaged per week</w:t>
            </w:r>
          </w:p>
          <w:p w14:paraId="43ED0B6F" w14:textId="77777777" w:rsidR="00421BC4" w:rsidRPr="00167AA4" w:rsidRDefault="00421BC4" w:rsidP="00AD3C9A">
            <w:pPr>
              <w:adjustRightInd w:val="0"/>
              <w:snapToGrid w:val="0"/>
              <w:rPr>
                <w:color w:val="000000"/>
                <w:sz w:val="20"/>
                <w:szCs w:val="20"/>
              </w:rPr>
            </w:pPr>
            <w:r w:rsidRPr="00167AA4">
              <w:rPr>
                <w:color w:val="000000"/>
                <w:sz w:val="20"/>
                <w:szCs w:val="20"/>
              </w:rPr>
              <w:t>Level 4 = 12 topics averaged per week</w:t>
            </w:r>
          </w:p>
          <w:p w14:paraId="77DC7E62" w14:textId="77777777" w:rsidR="00421BC4" w:rsidRPr="00E63054" w:rsidRDefault="00421BC4" w:rsidP="00AD3C9A">
            <w:pPr>
              <w:adjustRightInd w:val="0"/>
              <w:snapToGrid w:val="0"/>
              <w:rPr>
                <w:color w:val="000000"/>
                <w:sz w:val="15"/>
                <w:szCs w:val="15"/>
              </w:rPr>
            </w:pPr>
          </w:p>
          <w:p w14:paraId="60E9665E" w14:textId="77777777" w:rsidR="00421BC4" w:rsidRPr="00DE718D" w:rsidRDefault="00421BC4" w:rsidP="00AD3C9A">
            <w:pPr>
              <w:pStyle w:val="NormalWeb"/>
              <w:adjustRightInd w:val="0"/>
              <w:snapToGrid w:val="0"/>
              <w:spacing w:before="0" w:beforeAutospacing="0" w:after="0" w:afterAutospacing="0"/>
              <w:rPr>
                <w:rFonts w:ascii="Calibri" w:hAnsi="Calibri"/>
                <w:sz w:val="18"/>
                <w:szCs w:val="18"/>
              </w:rPr>
            </w:pPr>
            <w:r w:rsidRPr="00DE718D">
              <w:rPr>
                <w:rFonts w:ascii="Calibri" w:eastAsia="Times New Roman" w:hAnsi="Calibri"/>
                <w:color w:val="000000"/>
                <w:sz w:val="18"/>
                <w:szCs w:val="18"/>
              </w:rPr>
              <w:t>Level 1 = 1 pt., Level 2 = 2 pts., Level 3 = 3 pts., Level 4 = 4 pts.</w:t>
            </w:r>
            <w:r w:rsidRPr="00DE718D">
              <w:rPr>
                <w:rFonts w:ascii="Calibri" w:hAnsi="Calibri"/>
                <w:sz w:val="18"/>
                <w:szCs w:val="18"/>
              </w:rPr>
              <w:t xml:space="preserve">     </w:t>
            </w:r>
          </w:p>
        </w:tc>
        <w:tc>
          <w:tcPr>
            <w:tcW w:w="656" w:type="dxa"/>
            <w:shd w:val="clear" w:color="auto" w:fill="auto"/>
          </w:tcPr>
          <w:p w14:paraId="75090C39" w14:textId="77777777" w:rsidR="00421BC4"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1</w:t>
            </w:r>
          </w:p>
          <w:p w14:paraId="7726CC02"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266D58BF" w14:textId="77777777" w:rsidR="00421BC4"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2</w:t>
            </w:r>
          </w:p>
          <w:p w14:paraId="4BF26024"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2C5F2D3B" w14:textId="77777777" w:rsidR="00421BC4" w:rsidRDefault="00421BC4" w:rsidP="00AD3C9A">
            <w:pPr>
              <w:spacing w:after="100" w:afterAutospacing="1"/>
              <w:contextualSpacing/>
              <w:rPr>
                <w:rFonts w:ascii="Calibri" w:hAnsi="Calibri" w:cs="Calibri"/>
                <w:color w:val="000000"/>
                <w:sz w:val="18"/>
                <w:szCs w:val="18"/>
              </w:rPr>
            </w:pPr>
          </w:p>
          <w:p w14:paraId="5A56F657"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55355380"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79D144EA"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3</w:t>
            </w:r>
          </w:p>
        </w:tc>
      </w:tr>
      <w:tr w:rsidR="00421BC4" w:rsidRPr="0070386B" w14:paraId="5F213340" w14:textId="77777777" w:rsidTr="00AD3C9A">
        <w:trPr>
          <w:cantSplit/>
          <w:trHeight w:val="724"/>
        </w:trPr>
        <w:tc>
          <w:tcPr>
            <w:tcW w:w="6387" w:type="dxa"/>
            <w:shd w:val="clear" w:color="auto" w:fill="auto"/>
          </w:tcPr>
          <w:p w14:paraId="7F2613D7" w14:textId="77777777" w:rsidR="00421BC4" w:rsidRPr="008744AC" w:rsidRDefault="00421BC4" w:rsidP="00AD3C9A">
            <w:pPr>
              <w:adjustRightInd w:val="0"/>
              <w:snapToGrid w:val="0"/>
              <w:rPr>
                <w:color w:val="000000"/>
                <w:sz w:val="22"/>
                <w:szCs w:val="22"/>
                <w:u w:val="single"/>
              </w:rPr>
            </w:pPr>
            <w:r w:rsidRPr="008744AC">
              <w:rPr>
                <w:color w:val="000000"/>
                <w:sz w:val="22"/>
                <w:szCs w:val="22"/>
                <w:u w:val="single"/>
              </w:rPr>
              <w:t>Goal 2: Learning Mode Time Spent</w:t>
            </w:r>
          </w:p>
          <w:p w14:paraId="72D41A82" w14:textId="77777777" w:rsidR="00421BC4" w:rsidRPr="00FD0F4A" w:rsidRDefault="00421BC4" w:rsidP="00AD3C9A">
            <w:pPr>
              <w:adjustRightInd w:val="0"/>
              <w:snapToGrid w:val="0"/>
              <w:rPr>
                <w:color w:val="000000"/>
                <w:sz w:val="22"/>
                <w:szCs w:val="22"/>
              </w:rPr>
            </w:pPr>
            <w:r w:rsidRPr="00FD0F4A">
              <w:rPr>
                <w:color w:val="000000"/>
                <w:sz w:val="22"/>
                <w:szCs w:val="22"/>
              </w:rPr>
              <w:t>On average, spend at least 210 minutes (3.5 hours) per week working in ALEKS.</w:t>
            </w:r>
          </w:p>
          <w:p w14:paraId="4E09F3B9" w14:textId="77777777" w:rsidR="00421BC4" w:rsidRPr="00E63054" w:rsidRDefault="00421BC4" w:rsidP="00AD3C9A">
            <w:pPr>
              <w:adjustRightInd w:val="0"/>
              <w:snapToGrid w:val="0"/>
              <w:rPr>
                <w:color w:val="000000"/>
                <w:sz w:val="15"/>
                <w:szCs w:val="15"/>
              </w:rPr>
            </w:pPr>
          </w:p>
          <w:p w14:paraId="6ED7DBD8" w14:textId="77777777" w:rsidR="00421BC4" w:rsidRPr="000A27D6" w:rsidRDefault="00421BC4" w:rsidP="00AD3C9A">
            <w:pPr>
              <w:adjustRightInd w:val="0"/>
              <w:snapToGrid w:val="0"/>
              <w:rPr>
                <w:color w:val="000000"/>
                <w:sz w:val="20"/>
                <w:szCs w:val="20"/>
              </w:rPr>
            </w:pPr>
            <w:r w:rsidRPr="000A27D6">
              <w:rPr>
                <w:color w:val="000000"/>
                <w:sz w:val="20"/>
                <w:szCs w:val="20"/>
              </w:rPr>
              <w:t>Level 1 = 50-139 minutes averaged per week</w:t>
            </w:r>
          </w:p>
          <w:p w14:paraId="6A19CCED" w14:textId="77777777" w:rsidR="00421BC4" w:rsidRPr="000A27D6" w:rsidRDefault="00421BC4" w:rsidP="00AD3C9A">
            <w:pPr>
              <w:adjustRightInd w:val="0"/>
              <w:snapToGrid w:val="0"/>
              <w:rPr>
                <w:color w:val="000000"/>
                <w:sz w:val="20"/>
                <w:szCs w:val="20"/>
              </w:rPr>
            </w:pPr>
            <w:r w:rsidRPr="000A27D6">
              <w:rPr>
                <w:color w:val="000000"/>
                <w:sz w:val="20"/>
                <w:szCs w:val="20"/>
              </w:rPr>
              <w:t>Level 2 = 140-179 minutes averaged per week</w:t>
            </w:r>
          </w:p>
          <w:p w14:paraId="7AD789D1" w14:textId="77777777" w:rsidR="00421BC4" w:rsidRPr="000A27D6" w:rsidRDefault="00421BC4" w:rsidP="00AD3C9A">
            <w:pPr>
              <w:adjustRightInd w:val="0"/>
              <w:snapToGrid w:val="0"/>
              <w:rPr>
                <w:color w:val="000000"/>
                <w:sz w:val="20"/>
                <w:szCs w:val="20"/>
              </w:rPr>
            </w:pPr>
            <w:r w:rsidRPr="000A27D6">
              <w:rPr>
                <w:color w:val="000000"/>
                <w:sz w:val="20"/>
                <w:szCs w:val="20"/>
              </w:rPr>
              <w:t>Level 3 = 180-209 minutes averaged per week</w:t>
            </w:r>
          </w:p>
          <w:p w14:paraId="71226E31" w14:textId="77777777" w:rsidR="00E63054" w:rsidRDefault="00421BC4" w:rsidP="00E63054">
            <w:pPr>
              <w:adjustRightInd w:val="0"/>
              <w:snapToGrid w:val="0"/>
              <w:rPr>
                <w:color w:val="000000"/>
                <w:sz w:val="20"/>
                <w:szCs w:val="20"/>
              </w:rPr>
            </w:pPr>
            <w:r w:rsidRPr="000A27D6">
              <w:rPr>
                <w:color w:val="000000"/>
                <w:sz w:val="20"/>
                <w:szCs w:val="20"/>
              </w:rPr>
              <w:t xml:space="preserve">Level 4 = 210 minutes averaged week and up per </w:t>
            </w:r>
          </w:p>
          <w:p w14:paraId="44191837" w14:textId="77777777" w:rsidR="00E63054" w:rsidRPr="00E63054" w:rsidRDefault="00E63054" w:rsidP="00E63054">
            <w:pPr>
              <w:adjustRightInd w:val="0"/>
              <w:snapToGrid w:val="0"/>
              <w:rPr>
                <w:rFonts w:ascii="Calibri" w:eastAsia="Times New Roman" w:hAnsi="Calibri"/>
                <w:color w:val="000000"/>
                <w:sz w:val="15"/>
                <w:szCs w:val="15"/>
              </w:rPr>
            </w:pPr>
          </w:p>
          <w:p w14:paraId="5A692B48" w14:textId="50EA35A7" w:rsidR="00421BC4" w:rsidRPr="00E63054" w:rsidRDefault="00421BC4" w:rsidP="00E63054">
            <w:pPr>
              <w:adjustRightInd w:val="0"/>
              <w:snapToGrid w:val="0"/>
              <w:rPr>
                <w:color w:val="000000"/>
                <w:sz w:val="20"/>
                <w:szCs w:val="20"/>
              </w:rPr>
            </w:pPr>
            <w:r w:rsidRPr="00DE718D">
              <w:rPr>
                <w:rFonts w:ascii="Calibri" w:eastAsia="Times New Roman" w:hAnsi="Calibri"/>
                <w:color w:val="000000"/>
                <w:sz w:val="18"/>
                <w:szCs w:val="18"/>
              </w:rPr>
              <w:t>Level 1 = 1 pt., Level 2 = 2 pts., Level 3 = 3 pts., Level 4 = 4 pts.</w:t>
            </w:r>
            <w:r w:rsidRPr="00DE718D">
              <w:rPr>
                <w:rFonts w:ascii="Calibri" w:hAnsi="Calibri"/>
                <w:sz w:val="22"/>
                <w:szCs w:val="22"/>
              </w:rPr>
              <w:t xml:space="preserve">     </w:t>
            </w:r>
          </w:p>
        </w:tc>
        <w:tc>
          <w:tcPr>
            <w:tcW w:w="656" w:type="dxa"/>
            <w:shd w:val="clear" w:color="auto" w:fill="auto"/>
          </w:tcPr>
          <w:p w14:paraId="0FAE4805" w14:textId="77777777" w:rsidR="00421BC4"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1</w:t>
            </w:r>
          </w:p>
          <w:p w14:paraId="2C0D99A5"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20CC20C4" w14:textId="77777777" w:rsidR="00421BC4"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2</w:t>
            </w:r>
          </w:p>
          <w:p w14:paraId="5211C02A"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0E05F79C"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15F8C1D0"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03300D80" w14:textId="77777777" w:rsidR="00421BC4"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3</w:t>
            </w:r>
          </w:p>
          <w:p w14:paraId="65829F2B"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p>
        </w:tc>
      </w:tr>
      <w:tr w:rsidR="00421BC4" w:rsidRPr="0070386B" w14:paraId="37E9CB49" w14:textId="77777777" w:rsidTr="00AD3C9A">
        <w:trPr>
          <w:cantSplit/>
          <w:trHeight w:val="525"/>
        </w:trPr>
        <w:tc>
          <w:tcPr>
            <w:tcW w:w="6387" w:type="dxa"/>
            <w:shd w:val="clear" w:color="auto" w:fill="auto"/>
          </w:tcPr>
          <w:p w14:paraId="17B80E0C" w14:textId="77777777" w:rsidR="00421BC4" w:rsidRPr="008744AC" w:rsidRDefault="00421BC4" w:rsidP="00AD3C9A">
            <w:pPr>
              <w:adjustRightInd w:val="0"/>
              <w:snapToGrid w:val="0"/>
              <w:rPr>
                <w:color w:val="000000"/>
                <w:sz w:val="22"/>
                <w:szCs w:val="22"/>
                <w:u w:val="single"/>
              </w:rPr>
            </w:pPr>
            <w:r w:rsidRPr="008744AC">
              <w:rPr>
                <w:color w:val="000000"/>
                <w:sz w:val="22"/>
                <w:szCs w:val="22"/>
                <w:u w:val="single"/>
              </w:rPr>
              <w:t xml:space="preserve">Goal 3: Pie Progress Mastery: </w:t>
            </w:r>
          </w:p>
          <w:p w14:paraId="0AFF9623" w14:textId="77777777" w:rsidR="00421BC4" w:rsidRPr="00FD0F4A" w:rsidRDefault="00421BC4" w:rsidP="00AD3C9A">
            <w:pPr>
              <w:adjustRightInd w:val="0"/>
              <w:snapToGrid w:val="0"/>
              <w:rPr>
                <w:i/>
                <w:color w:val="000000"/>
                <w:sz w:val="18"/>
                <w:szCs w:val="18"/>
              </w:rPr>
            </w:pPr>
            <w:r w:rsidRPr="00FD0F4A">
              <w:rPr>
                <w:i/>
                <w:color w:val="000000"/>
                <w:sz w:val="18"/>
                <w:szCs w:val="18"/>
              </w:rPr>
              <w:t>(Note: Pie Progress Mastery is the % of topics Learned and Mastered.)</w:t>
            </w:r>
          </w:p>
          <w:p w14:paraId="0A2F83E6" w14:textId="77777777" w:rsidR="00421BC4" w:rsidRPr="00FD0F4A" w:rsidRDefault="00421BC4" w:rsidP="00AD3C9A">
            <w:pPr>
              <w:adjustRightInd w:val="0"/>
              <w:snapToGrid w:val="0"/>
              <w:rPr>
                <w:color w:val="000000"/>
                <w:sz w:val="22"/>
                <w:szCs w:val="22"/>
              </w:rPr>
            </w:pPr>
            <w:r w:rsidRPr="00FD0F4A">
              <w:rPr>
                <w:color w:val="000000"/>
                <w:sz w:val="22"/>
                <w:szCs w:val="22"/>
              </w:rPr>
              <w:t>Demonstrate 96% Progress in Standards Mastery.</w:t>
            </w:r>
          </w:p>
          <w:p w14:paraId="5BE3D775" w14:textId="77777777" w:rsidR="00421BC4" w:rsidRPr="00E63054" w:rsidRDefault="00421BC4" w:rsidP="00AD3C9A">
            <w:pPr>
              <w:adjustRightInd w:val="0"/>
              <w:snapToGrid w:val="0"/>
              <w:rPr>
                <w:color w:val="000000"/>
                <w:sz w:val="15"/>
                <w:szCs w:val="15"/>
              </w:rPr>
            </w:pPr>
          </w:p>
          <w:p w14:paraId="4ECD9997" w14:textId="77777777" w:rsidR="00421BC4" w:rsidRPr="000A27D6" w:rsidRDefault="00421BC4" w:rsidP="00AD3C9A">
            <w:pPr>
              <w:adjustRightInd w:val="0"/>
              <w:snapToGrid w:val="0"/>
              <w:rPr>
                <w:color w:val="000000"/>
                <w:sz w:val="20"/>
                <w:szCs w:val="20"/>
              </w:rPr>
            </w:pPr>
            <w:r w:rsidRPr="000A27D6">
              <w:rPr>
                <w:color w:val="000000"/>
                <w:sz w:val="20"/>
                <w:szCs w:val="20"/>
              </w:rPr>
              <w:t>Level 1 = 35%-49%</w:t>
            </w:r>
          </w:p>
          <w:p w14:paraId="408A19E3" w14:textId="77777777" w:rsidR="00421BC4" w:rsidRPr="000A27D6" w:rsidRDefault="00421BC4" w:rsidP="00AD3C9A">
            <w:pPr>
              <w:adjustRightInd w:val="0"/>
              <w:snapToGrid w:val="0"/>
              <w:rPr>
                <w:color w:val="000000"/>
                <w:sz w:val="20"/>
                <w:szCs w:val="20"/>
              </w:rPr>
            </w:pPr>
            <w:r w:rsidRPr="000A27D6">
              <w:rPr>
                <w:color w:val="000000"/>
                <w:sz w:val="20"/>
                <w:szCs w:val="20"/>
              </w:rPr>
              <w:t>Level 2 = 50%-69%</w:t>
            </w:r>
          </w:p>
          <w:p w14:paraId="0D0FDFC0" w14:textId="77777777" w:rsidR="00421BC4" w:rsidRPr="000A27D6" w:rsidRDefault="00421BC4" w:rsidP="00AD3C9A">
            <w:pPr>
              <w:adjustRightInd w:val="0"/>
              <w:snapToGrid w:val="0"/>
              <w:rPr>
                <w:color w:val="000000"/>
                <w:sz w:val="20"/>
                <w:szCs w:val="20"/>
              </w:rPr>
            </w:pPr>
            <w:r w:rsidRPr="000A27D6">
              <w:rPr>
                <w:color w:val="000000"/>
                <w:sz w:val="20"/>
                <w:szCs w:val="20"/>
              </w:rPr>
              <w:t>Level 3 = 70%-84%</w:t>
            </w:r>
          </w:p>
          <w:p w14:paraId="35078AC3" w14:textId="77777777" w:rsidR="00421BC4" w:rsidRPr="000A27D6" w:rsidRDefault="00421BC4" w:rsidP="00AD3C9A">
            <w:pPr>
              <w:adjustRightInd w:val="0"/>
              <w:snapToGrid w:val="0"/>
              <w:rPr>
                <w:color w:val="000000"/>
                <w:sz w:val="20"/>
                <w:szCs w:val="20"/>
              </w:rPr>
            </w:pPr>
            <w:r w:rsidRPr="000A27D6">
              <w:rPr>
                <w:color w:val="000000"/>
                <w:sz w:val="20"/>
                <w:szCs w:val="20"/>
              </w:rPr>
              <w:t>Level 4 = 85%-100%</w:t>
            </w:r>
          </w:p>
          <w:p w14:paraId="7D6335A6" w14:textId="77777777" w:rsidR="00421BC4" w:rsidRPr="00E63054" w:rsidRDefault="00421BC4" w:rsidP="00AD3C9A">
            <w:pPr>
              <w:adjustRightInd w:val="0"/>
              <w:snapToGrid w:val="0"/>
              <w:rPr>
                <w:color w:val="000000"/>
                <w:sz w:val="15"/>
                <w:szCs w:val="15"/>
              </w:rPr>
            </w:pPr>
          </w:p>
          <w:p w14:paraId="620E2733" w14:textId="77777777" w:rsidR="00421BC4" w:rsidRPr="00DE718D" w:rsidRDefault="00421BC4" w:rsidP="00AD3C9A">
            <w:pPr>
              <w:pStyle w:val="NormalWeb"/>
              <w:adjustRightInd w:val="0"/>
              <w:snapToGrid w:val="0"/>
              <w:spacing w:before="0" w:beforeAutospacing="0" w:after="0" w:afterAutospacing="0"/>
              <w:rPr>
                <w:rFonts w:ascii="Calibri" w:eastAsia="Times New Roman" w:hAnsi="Calibri"/>
                <w:color w:val="000000"/>
                <w:sz w:val="18"/>
                <w:szCs w:val="18"/>
              </w:rPr>
            </w:pPr>
            <w:r w:rsidRPr="00DE718D">
              <w:rPr>
                <w:rFonts w:ascii="Calibri" w:eastAsia="Times New Roman" w:hAnsi="Calibri"/>
                <w:color w:val="000000"/>
                <w:sz w:val="18"/>
                <w:szCs w:val="18"/>
              </w:rPr>
              <w:t xml:space="preserve">Level 1 = 1 pt., Level 2 = 2 pts., Level 3 = 3 pts., Level 4 = 4 pts.     </w:t>
            </w:r>
          </w:p>
        </w:tc>
        <w:tc>
          <w:tcPr>
            <w:tcW w:w="656" w:type="dxa"/>
            <w:shd w:val="clear" w:color="auto" w:fill="auto"/>
          </w:tcPr>
          <w:p w14:paraId="5402C025" w14:textId="77777777" w:rsidR="00421BC4"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1</w:t>
            </w:r>
          </w:p>
          <w:p w14:paraId="08922582"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2" w:type="dxa"/>
            <w:shd w:val="clear" w:color="auto" w:fill="auto"/>
          </w:tcPr>
          <w:p w14:paraId="69B5AC70" w14:textId="77777777" w:rsidR="00421BC4"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2</w:t>
            </w:r>
          </w:p>
          <w:p w14:paraId="79A53813"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5265269D" w14:textId="77777777" w:rsidR="00421BC4" w:rsidRDefault="00421BC4" w:rsidP="00AD3C9A">
            <w:pPr>
              <w:spacing w:after="100" w:afterAutospacing="1"/>
              <w:contextualSpacing/>
              <w:rPr>
                <w:rFonts w:ascii="Calibri" w:hAnsi="Calibri" w:cs="Calibri"/>
                <w:color w:val="000000"/>
                <w:sz w:val="18"/>
                <w:szCs w:val="18"/>
              </w:rPr>
            </w:pPr>
          </w:p>
          <w:p w14:paraId="0D873CAA"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182F0141"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5E4FD6A1"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3</w:t>
            </w:r>
          </w:p>
        </w:tc>
      </w:tr>
      <w:tr w:rsidR="00421BC4" w:rsidRPr="0070386B" w14:paraId="49F2B7C3" w14:textId="77777777" w:rsidTr="00AD3C9A">
        <w:trPr>
          <w:cantSplit/>
          <w:trHeight w:val="525"/>
        </w:trPr>
        <w:tc>
          <w:tcPr>
            <w:tcW w:w="6387" w:type="dxa"/>
            <w:shd w:val="clear" w:color="auto" w:fill="auto"/>
          </w:tcPr>
          <w:p w14:paraId="1F287F78" w14:textId="77777777" w:rsidR="00421BC4" w:rsidRPr="00E86716" w:rsidRDefault="00421BC4" w:rsidP="00AD3C9A">
            <w:pPr>
              <w:rPr>
                <w:color w:val="000000"/>
                <w:sz w:val="22"/>
                <w:szCs w:val="22"/>
                <w:u w:val="single"/>
              </w:rPr>
            </w:pPr>
            <w:r w:rsidRPr="00E86716">
              <w:rPr>
                <w:color w:val="000000"/>
                <w:sz w:val="22"/>
                <w:szCs w:val="22"/>
                <w:u w:val="single"/>
              </w:rPr>
              <w:t xml:space="preserve">Goal 4: Standards Mastery: </w:t>
            </w:r>
          </w:p>
          <w:p w14:paraId="6FAEF12A" w14:textId="77777777" w:rsidR="00421BC4" w:rsidRPr="00E86716" w:rsidRDefault="00421BC4" w:rsidP="00AD3C9A">
            <w:pPr>
              <w:rPr>
                <w:color w:val="000000"/>
                <w:sz w:val="22"/>
                <w:szCs w:val="22"/>
              </w:rPr>
            </w:pPr>
            <w:r w:rsidRPr="00E86716">
              <w:rPr>
                <w:color w:val="000000"/>
                <w:sz w:val="22"/>
                <w:szCs w:val="22"/>
              </w:rPr>
              <w:t>Demonstrate 96% Progress in Overall Standards Mastery.</w:t>
            </w:r>
          </w:p>
          <w:p w14:paraId="2566B88B" w14:textId="77777777" w:rsidR="00421BC4" w:rsidRPr="00E63054" w:rsidRDefault="00421BC4" w:rsidP="00AD3C9A">
            <w:pPr>
              <w:adjustRightInd w:val="0"/>
              <w:snapToGrid w:val="0"/>
              <w:rPr>
                <w:color w:val="000000"/>
                <w:sz w:val="15"/>
                <w:szCs w:val="15"/>
              </w:rPr>
            </w:pPr>
          </w:p>
          <w:p w14:paraId="70C26FB4" w14:textId="77777777" w:rsidR="00421BC4" w:rsidRPr="000A27D6" w:rsidRDefault="00421BC4" w:rsidP="00AD3C9A">
            <w:pPr>
              <w:adjustRightInd w:val="0"/>
              <w:snapToGrid w:val="0"/>
              <w:rPr>
                <w:color w:val="000000"/>
                <w:sz w:val="20"/>
                <w:szCs w:val="20"/>
              </w:rPr>
            </w:pPr>
            <w:r w:rsidRPr="000A27D6">
              <w:rPr>
                <w:color w:val="000000"/>
                <w:sz w:val="20"/>
                <w:szCs w:val="20"/>
              </w:rPr>
              <w:t>Level 1 = 35%-49%</w:t>
            </w:r>
          </w:p>
          <w:p w14:paraId="6E4449F8"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2 = </w:t>
            </w:r>
            <w:r>
              <w:rPr>
                <w:color w:val="000000"/>
                <w:sz w:val="20"/>
                <w:szCs w:val="20"/>
              </w:rPr>
              <w:t>50</w:t>
            </w:r>
            <w:r w:rsidRPr="000A27D6">
              <w:rPr>
                <w:color w:val="000000"/>
                <w:sz w:val="20"/>
                <w:szCs w:val="20"/>
              </w:rPr>
              <w:t>%-</w:t>
            </w:r>
            <w:r>
              <w:rPr>
                <w:color w:val="000000"/>
                <w:sz w:val="20"/>
                <w:szCs w:val="20"/>
              </w:rPr>
              <w:t>74</w:t>
            </w:r>
            <w:r w:rsidRPr="000A27D6">
              <w:rPr>
                <w:color w:val="000000"/>
                <w:sz w:val="20"/>
                <w:szCs w:val="20"/>
              </w:rPr>
              <w:t>%</w:t>
            </w:r>
          </w:p>
          <w:p w14:paraId="4CD6996B"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3 = </w:t>
            </w:r>
            <w:r>
              <w:rPr>
                <w:color w:val="000000"/>
                <w:sz w:val="20"/>
                <w:szCs w:val="20"/>
              </w:rPr>
              <w:t>75</w:t>
            </w:r>
            <w:r w:rsidRPr="000A27D6">
              <w:rPr>
                <w:color w:val="000000"/>
                <w:sz w:val="20"/>
                <w:szCs w:val="20"/>
              </w:rPr>
              <w:t>%-</w:t>
            </w:r>
            <w:r>
              <w:rPr>
                <w:color w:val="000000"/>
                <w:sz w:val="20"/>
                <w:szCs w:val="20"/>
              </w:rPr>
              <w:t>89</w:t>
            </w:r>
            <w:r w:rsidRPr="000A27D6">
              <w:rPr>
                <w:color w:val="000000"/>
                <w:sz w:val="20"/>
                <w:szCs w:val="20"/>
              </w:rPr>
              <w:t>%</w:t>
            </w:r>
          </w:p>
          <w:p w14:paraId="5FC86E1E"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4 = </w:t>
            </w:r>
            <w:r>
              <w:rPr>
                <w:color w:val="000000"/>
                <w:sz w:val="20"/>
                <w:szCs w:val="20"/>
              </w:rPr>
              <w:t>90</w:t>
            </w:r>
            <w:r w:rsidRPr="000A27D6">
              <w:rPr>
                <w:color w:val="000000"/>
                <w:sz w:val="20"/>
                <w:szCs w:val="20"/>
              </w:rPr>
              <w:t>%-100%</w:t>
            </w:r>
          </w:p>
          <w:p w14:paraId="27356358" w14:textId="77777777" w:rsidR="00421BC4" w:rsidRPr="00E63054" w:rsidRDefault="00421BC4" w:rsidP="00AD3C9A">
            <w:pPr>
              <w:adjustRightInd w:val="0"/>
              <w:snapToGrid w:val="0"/>
              <w:rPr>
                <w:color w:val="000000"/>
                <w:sz w:val="15"/>
                <w:szCs w:val="15"/>
              </w:rPr>
            </w:pPr>
          </w:p>
          <w:p w14:paraId="4630F6C4" w14:textId="77777777" w:rsidR="00421BC4" w:rsidRPr="00DE718D" w:rsidRDefault="00421BC4" w:rsidP="00AD3C9A">
            <w:pPr>
              <w:adjustRightInd w:val="0"/>
              <w:snapToGrid w:val="0"/>
              <w:rPr>
                <w:color w:val="000000"/>
                <w:u w:val="single"/>
              </w:rPr>
            </w:pPr>
            <w:r w:rsidRPr="00DE718D">
              <w:rPr>
                <w:rFonts w:ascii="Calibri" w:hAnsi="Calibri"/>
                <w:color w:val="000000"/>
                <w:sz w:val="18"/>
                <w:szCs w:val="18"/>
              </w:rPr>
              <w:t>Level 1 = 1 pt., Level 2 = 2 pts., Level 3 = 3 pts., Level 4 = 4 pts.</w:t>
            </w:r>
            <w:r w:rsidRPr="00DE718D">
              <w:rPr>
                <w:rFonts w:ascii="Calibri" w:hAnsi="Calibri"/>
                <w:sz w:val="18"/>
                <w:szCs w:val="18"/>
              </w:rPr>
              <w:t xml:space="preserve">     </w:t>
            </w:r>
          </w:p>
        </w:tc>
        <w:tc>
          <w:tcPr>
            <w:tcW w:w="656" w:type="dxa"/>
            <w:shd w:val="clear" w:color="auto" w:fill="auto"/>
          </w:tcPr>
          <w:p w14:paraId="5F77A833" w14:textId="77777777" w:rsidR="00421BC4" w:rsidRPr="00DE718D"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1</w:t>
            </w:r>
          </w:p>
        </w:tc>
        <w:tc>
          <w:tcPr>
            <w:tcW w:w="722" w:type="dxa"/>
            <w:shd w:val="clear" w:color="auto" w:fill="auto"/>
          </w:tcPr>
          <w:p w14:paraId="0C7C950E" w14:textId="77777777" w:rsidR="00421BC4" w:rsidRPr="00DE718D"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2</w:t>
            </w:r>
          </w:p>
        </w:tc>
        <w:tc>
          <w:tcPr>
            <w:tcW w:w="720" w:type="dxa"/>
            <w:shd w:val="clear" w:color="auto" w:fill="auto"/>
          </w:tcPr>
          <w:p w14:paraId="226EFC79" w14:textId="77777777" w:rsidR="00421BC4" w:rsidRPr="00DE718D" w:rsidRDefault="00421BC4" w:rsidP="00AD3C9A">
            <w:pPr>
              <w:spacing w:after="100" w:afterAutospacing="1"/>
              <w:contextualSpacing/>
              <w:rPr>
                <w:rFonts w:ascii="Calibri" w:hAnsi="Calibri" w:cs="Calibri"/>
                <w:color w:val="000000"/>
                <w:sz w:val="18"/>
                <w:szCs w:val="18"/>
              </w:rPr>
            </w:pPr>
          </w:p>
        </w:tc>
        <w:tc>
          <w:tcPr>
            <w:tcW w:w="720" w:type="dxa"/>
            <w:shd w:val="clear" w:color="auto" w:fill="auto"/>
          </w:tcPr>
          <w:p w14:paraId="16D88540" w14:textId="77777777" w:rsidR="00421BC4" w:rsidRPr="00DE718D" w:rsidRDefault="00421BC4" w:rsidP="00AD3C9A">
            <w:pPr>
              <w:spacing w:after="100" w:afterAutospacing="1"/>
              <w:contextualSpacing/>
              <w:rPr>
                <w:rFonts w:ascii="Calibri" w:hAnsi="Calibri" w:cs="Calibri"/>
                <w:color w:val="000000"/>
                <w:sz w:val="18"/>
                <w:szCs w:val="18"/>
              </w:rPr>
            </w:pPr>
          </w:p>
        </w:tc>
        <w:tc>
          <w:tcPr>
            <w:tcW w:w="1170" w:type="dxa"/>
            <w:shd w:val="clear" w:color="auto" w:fill="auto"/>
          </w:tcPr>
          <w:p w14:paraId="0B7CB32F"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3</w:t>
            </w:r>
          </w:p>
        </w:tc>
      </w:tr>
      <w:tr w:rsidR="00421BC4" w:rsidRPr="0070386B" w14:paraId="0CEEF928" w14:textId="77777777" w:rsidTr="00AD3C9A">
        <w:trPr>
          <w:cantSplit/>
          <w:trHeight w:val="525"/>
        </w:trPr>
        <w:tc>
          <w:tcPr>
            <w:tcW w:w="6387" w:type="dxa"/>
            <w:shd w:val="clear" w:color="auto" w:fill="auto"/>
          </w:tcPr>
          <w:p w14:paraId="7F809BB0" w14:textId="77777777" w:rsidR="00421BC4" w:rsidRPr="00E86716" w:rsidRDefault="00421BC4" w:rsidP="00AD3C9A">
            <w:pPr>
              <w:rPr>
                <w:color w:val="000000"/>
                <w:sz w:val="22"/>
                <w:szCs w:val="22"/>
                <w:u w:val="single"/>
              </w:rPr>
            </w:pPr>
            <w:r w:rsidRPr="00E86716">
              <w:rPr>
                <w:color w:val="000000"/>
                <w:sz w:val="22"/>
                <w:szCs w:val="22"/>
                <w:u w:val="single"/>
              </w:rPr>
              <w:t xml:space="preserve">Goal 5: Content-Specific ALEKS Assignments created by teacher </w:t>
            </w:r>
          </w:p>
          <w:p w14:paraId="03E1A5B4" w14:textId="77777777" w:rsidR="00421BC4" w:rsidRPr="00E86716" w:rsidRDefault="00421BC4" w:rsidP="00AD3C9A">
            <w:pPr>
              <w:rPr>
                <w:color w:val="000000"/>
                <w:sz w:val="22"/>
                <w:szCs w:val="22"/>
              </w:rPr>
            </w:pPr>
            <w:r w:rsidRPr="00E86716">
              <w:rPr>
                <w:color w:val="000000"/>
                <w:sz w:val="22"/>
                <w:szCs w:val="22"/>
              </w:rPr>
              <w:t xml:space="preserve">100% </w:t>
            </w:r>
            <w:r>
              <w:rPr>
                <w:color w:val="000000"/>
                <w:sz w:val="22"/>
                <w:szCs w:val="22"/>
              </w:rPr>
              <w:t xml:space="preserve">average </w:t>
            </w:r>
            <w:r w:rsidRPr="00E86716">
              <w:rPr>
                <w:color w:val="000000"/>
                <w:sz w:val="22"/>
                <w:szCs w:val="22"/>
              </w:rPr>
              <w:t>on unlimited attempts with examples and/or explanations</w:t>
            </w:r>
          </w:p>
          <w:p w14:paraId="029E9A20" w14:textId="77777777" w:rsidR="00421BC4" w:rsidRPr="00E63054" w:rsidRDefault="00421BC4" w:rsidP="00AD3C9A">
            <w:pPr>
              <w:adjustRightInd w:val="0"/>
              <w:snapToGrid w:val="0"/>
              <w:rPr>
                <w:color w:val="000000"/>
                <w:sz w:val="15"/>
                <w:szCs w:val="15"/>
              </w:rPr>
            </w:pPr>
          </w:p>
          <w:p w14:paraId="198B65CA"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1 = </w:t>
            </w:r>
            <w:r>
              <w:rPr>
                <w:color w:val="000000"/>
                <w:sz w:val="20"/>
                <w:szCs w:val="20"/>
              </w:rPr>
              <w:t>60</w:t>
            </w:r>
            <w:r w:rsidRPr="000A27D6">
              <w:rPr>
                <w:color w:val="000000"/>
                <w:sz w:val="20"/>
                <w:szCs w:val="20"/>
              </w:rPr>
              <w:t>%-</w:t>
            </w:r>
            <w:r>
              <w:rPr>
                <w:color w:val="000000"/>
                <w:sz w:val="20"/>
                <w:szCs w:val="20"/>
              </w:rPr>
              <w:t>69</w:t>
            </w:r>
            <w:r w:rsidRPr="000A27D6">
              <w:rPr>
                <w:color w:val="000000"/>
                <w:sz w:val="20"/>
                <w:szCs w:val="20"/>
              </w:rPr>
              <w:t>%</w:t>
            </w:r>
            <w:r>
              <w:rPr>
                <w:color w:val="000000"/>
                <w:sz w:val="20"/>
                <w:szCs w:val="20"/>
              </w:rPr>
              <w:t xml:space="preserve"> Average</w:t>
            </w:r>
          </w:p>
          <w:p w14:paraId="13CCB7A7"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2 = </w:t>
            </w:r>
            <w:r>
              <w:rPr>
                <w:color w:val="000000"/>
                <w:sz w:val="20"/>
                <w:szCs w:val="20"/>
              </w:rPr>
              <w:t>70</w:t>
            </w:r>
            <w:r w:rsidRPr="000A27D6">
              <w:rPr>
                <w:color w:val="000000"/>
                <w:sz w:val="20"/>
                <w:szCs w:val="20"/>
              </w:rPr>
              <w:t>%-</w:t>
            </w:r>
            <w:r>
              <w:rPr>
                <w:color w:val="000000"/>
                <w:sz w:val="20"/>
                <w:szCs w:val="20"/>
              </w:rPr>
              <w:t>89</w:t>
            </w:r>
            <w:r w:rsidRPr="000A27D6">
              <w:rPr>
                <w:color w:val="000000"/>
                <w:sz w:val="20"/>
                <w:szCs w:val="20"/>
              </w:rPr>
              <w:t>%</w:t>
            </w:r>
            <w:r>
              <w:rPr>
                <w:color w:val="000000"/>
                <w:sz w:val="20"/>
                <w:szCs w:val="20"/>
              </w:rPr>
              <w:t xml:space="preserve"> Average</w:t>
            </w:r>
          </w:p>
          <w:p w14:paraId="2FAE2DCD"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3 = </w:t>
            </w:r>
            <w:r>
              <w:rPr>
                <w:color w:val="000000"/>
                <w:sz w:val="20"/>
                <w:szCs w:val="20"/>
              </w:rPr>
              <w:t>90</w:t>
            </w:r>
            <w:r w:rsidRPr="000A27D6">
              <w:rPr>
                <w:color w:val="000000"/>
                <w:sz w:val="20"/>
                <w:szCs w:val="20"/>
              </w:rPr>
              <w:t>%-</w:t>
            </w:r>
            <w:r>
              <w:rPr>
                <w:color w:val="000000"/>
                <w:sz w:val="20"/>
                <w:szCs w:val="20"/>
              </w:rPr>
              <w:t>94</w:t>
            </w:r>
            <w:r w:rsidRPr="000A27D6">
              <w:rPr>
                <w:color w:val="000000"/>
                <w:sz w:val="20"/>
                <w:szCs w:val="20"/>
              </w:rPr>
              <w:t>%</w:t>
            </w:r>
            <w:r>
              <w:rPr>
                <w:color w:val="000000"/>
                <w:sz w:val="20"/>
                <w:szCs w:val="20"/>
              </w:rPr>
              <w:t xml:space="preserve"> Average</w:t>
            </w:r>
          </w:p>
          <w:p w14:paraId="481FEAC9" w14:textId="77777777" w:rsidR="00421BC4" w:rsidRPr="000A27D6" w:rsidRDefault="00421BC4" w:rsidP="00AD3C9A">
            <w:pPr>
              <w:adjustRightInd w:val="0"/>
              <w:snapToGrid w:val="0"/>
              <w:rPr>
                <w:color w:val="000000"/>
                <w:sz w:val="20"/>
                <w:szCs w:val="20"/>
              </w:rPr>
            </w:pPr>
            <w:r w:rsidRPr="000A27D6">
              <w:rPr>
                <w:color w:val="000000"/>
                <w:sz w:val="20"/>
                <w:szCs w:val="20"/>
              </w:rPr>
              <w:t xml:space="preserve">Level 4 = </w:t>
            </w:r>
            <w:r>
              <w:rPr>
                <w:color w:val="000000"/>
                <w:sz w:val="20"/>
                <w:szCs w:val="20"/>
              </w:rPr>
              <w:t>95</w:t>
            </w:r>
            <w:r w:rsidRPr="000A27D6">
              <w:rPr>
                <w:color w:val="000000"/>
                <w:sz w:val="20"/>
                <w:szCs w:val="20"/>
              </w:rPr>
              <w:t>%-100%</w:t>
            </w:r>
            <w:r>
              <w:rPr>
                <w:color w:val="000000"/>
                <w:sz w:val="20"/>
                <w:szCs w:val="20"/>
              </w:rPr>
              <w:t xml:space="preserve"> Average</w:t>
            </w:r>
          </w:p>
          <w:p w14:paraId="0B7F0EA5" w14:textId="77777777" w:rsidR="00421BC4" w:rsidRPr="00E63054" w:rsidRDefault="00421BC4" w:rsidP="00AD3C9A">
            <w:pPr>
              <w:adjustRightInd w:val="0"/>
              <w:snapToGrid w:val="0"/>
              <w:rPr>
                <w:color w:val="000000"/>
                <w:sz w:val="15"/>
                <w:szCs w:val="15"/>
              </w:rPr>
            </w:pPr>
          </w:p>
          <w:p w14:paraId="24617974" w14:textId="77777777" w:rsidR="00421BC4" w:rsidRPr="00DE718D" w:rsidRDefault="00421BC4" w:rsidP="00AD3C9A">
            <w:pPr>
              <w:adjustRightInd w:val="0"/>
              <w:snapToGrid w:val="0"/>
              <w:rPr>
                <w:color w:val="000000"/>
                <w:u w:val="single"/>
              </w:rPr>
            </w:pPr>
            <w:r w:rsidRPr="00DE718D">
              <w:rPr>
                <w:rFonts w:ascii="Calibri" w:hAnsi="Calibri"/>
                <w:color w:val="000000"/>
                <w:sz w:val="18"/>
                <w:szCs w:val="18"/>
              </w:rPr>
              <w:t>Level 1 = 1 pt., Level 2 = 2 pts., Level 3 = 3 pts., Level 4 = 4 pts.</w:t>
            </w:r>
            <w:r w:rsidRPr="00DE718D">
              <w:rPr>
                <w:rFonts w:ascii="Calibri" w:hAnsi="Calibri"/>
                <w:sz w:val="18"/>
                <w:szCs w:val="18"/>
              </w:rPr>
              <w:t xml:space="preserve">     </w:t>
            </w:r>
          </w:p>
        </w:tc>
        <w:tc>
          <w:tcPr>
            <w:tcW w:w="656" w:type="dxa"/>
            <w:shd w:val="clear" w:color="auto" w:fill="auto"/>
          </w:tcPr>
          <w:p w14:paraId="4A7D22BE" w14:textId="77777777" w:rsidR="00421BC4" w:rsidRPr="00DE718D"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1</w:t>
            </w:r>
          </w:p>
        </w:tc>
        <w:tc>
          <w:tcPr>
            <w:tcW w:w="722" w:type="dxa"/>
            <w:shd w:val="clear" w:color="auto" w:fill="auto"/>
          </w:tcPr>
          <w:p w14:paraId="3DAAB76E" w14:textId="77777777" w:rsidR="00421BC4" w:rsidRPr="00DE718D"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2</w:t>
            </w:r>
          </w:p>
        </w:tc>
        <w:tc>
          <w:tcPr>
            <w:tcW w:w="720" w:type="dxa"/>
            <w:shd w:val="clear" w:color="auto" w:fill="auto"/>
          </w:tcPr>
          <w:p w14:paraId="594BB9B9" w14:textId="77777777" w:rsidR="00421BC4" w:rsidRPr="00DE718D"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3</w:t>
            </w:r>
          </w:p>
        </w:tc>
        <w:tc>
          <w:tcPr>
            <w:tcW w:w="720" w:type="dxa"/>
            <w:shd w:val="clear" w:color="auto" w:fill="auto"/>
          </w:tcPr>
          <w:p w14:paraId="4920C1FA" w14:textId="77777777" w:rsidR="00421BC4" w:rsidRPr="00DE718D" w:rsidRDefault="00421BC4" w:rsidP="00AD3C9A">
            <w:pPr>
              <w:spacing w:after="100" w:afterAutospacing="1"/>
              <w:contextualSpacing/>
              <w:rPr>
                <w:rFonts w:ascii="Calibri" w:hAnsi="Calibri" w:cs="Calibri"/>
                <w:color w:val="000000"/>
                <w:sz w:val="18"/>
                <w:szCs w:val="18"/>
              </w:rPr>
            </w:pPr>
            <w:r>
              <w:rPr>
                <w:rFonts w:ascii="Calibri" w:hAnsi="Calibri" w:cs="Calibri"/>
                <w:color w:val="000000"/>
                <w:sz w:val="18"/>
                <w:szCs w:val="18"/>
              </w:rPr>
              <w:t>4</w:t>
            </w:r>
          </w:p>
        </w:tc>
        <w:tc>
          <w:tcPr>
            <w:tcW w:w="1170" w:type="dxa"/>
            <w:shd w:val="clear" w:color="auto" w:fill="auto"/>
          </w:tcPr>
          <w:p w14:paraId="08BE7083"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10</w:t>
            </w:r>
          </w:p>
        </w:tc>
      </w:tr>
      <w:tr w:rsidR="00421BC4" w:rsidRPr="0070386B" w14:paraId="3F6ACCB1" w14:textId="77777777" w:rsidTr="00E63054">
        <w:trPr>
          <w:cantSplit/>
          <w:trHeight w:val="260"/>
        </w:trPr>
        <w:tc>
          <w:tcPr>
            <w:tcW w:w="9205" w:type="dxa"/>
            <w:gridSpan w:val="5"/>
            <w:shd w:val="clear" w:color="auto" w:fill="auto"/>
          </w:tcPr>
          <w:p w14:paraId="46D92369"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Total Points for All Goals</w:t>
            </w:r>
          </w:p>
        </w:tc>
        <w:tc>
          <w:tcPr>
            <w:tcW w:w="1170" w:type="dxa"/>
            <w:shd w:val="clear" w:color="auto" w:fill="auto"/>
          </w:tcPr>
          <w:p w14:paraId="13304F9C"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22</w:t>
            </w:r>
          </w:p>
        </w:tc>
      </w:tr>
      <w:tr w:rsidR="00421BC4" w:rsidRPr="0070386B" w14:paraId="5F39FE6C" w14:textId="77777777" w:rsidTr="00E63054">
        <w:trPr>
          <w:cantSplit/>
          <w:trHeight w:val="359"/>
        </w:trPr>
        <w:tc>
          <w:tcPr>
            <w:tcW w:w="9205" w:type="dxa"/>
            <w:gridSpan w:val="5"/>
            <w:shd w:val="clear" w:color="auto" w:fill="auto"/>
          </w:tcPr>
          <w:p w14:paraId="7F3B84E7" w14:textId="77777777" w:rsidR="00421BC4" w:rsidRPr="00DE718D" w:rsidRDefault="00421BC4" w:rsidP="00AD3C9A">
            <w:pPr>
              <w:spacing w:after="100" w:afterAutospacing="1"/>
              <w:contextualSpacing/>
              <w:jc w:val="right"/>
              <w:rPr>
                <w:rFonts w:ascii="Calibri" w:hAnsi="Calibri" w:cs="Calibri"/>
                <w:color w:val="000000"/>
                <w:sz w:val="18"/>
                <w:szCs w:val="18"/>
              </w:rPr>
            </w:pPr>
            <w:r w:rsidRPr="00DE718D">
              <w:rPr>
                <w:rFonts w:ascii="Calibri" w:eastAsia="Calibri" w:hAnsi="Calibri"/>
                <w:sz w:val="17"/>
                <w:szCs w:val="17"/>
              </w:rPr>
              <w:t>Letter Grade</w:t>
            </w:r>
          </w:p>
        </w:tc>
        <w:tc>
          <w:tcPr>
            <w:tcW w:w="1170" w:type="dxa"/>
            <w:shd w:val="clear" w:color="auto" w:fill="auto"/>
          </w:tcPr>
          <w:p w14:paraId="2966939F" w14:textId="77777777" w:rsidR="00421BC4" w:rsidRPr="00DE718D" w:rsidRDefault="00421BC4" w:rsidP="00AD3C9A">
            <w:pPr>
              <w:pStyle w:val="p1"/>
              <w:spacing w:after="100" w:afterAutospacing="1"/>
              <w:contextualSpacing/>
              <w:rPr>
                <w:rFonts w:ascii="Calibri" w:eastAsia="Times New Roman" w:hAnsi="Calibri" w:cs="Calibri"/>
                <w:color w:val="000000"/>
                <w:sz w:val="17"/>
                <w:szCs w:val="17"/>
              </w:rPr>
            </w:pPr>
            <w:r>
              <w:rPr>
                <w:rFonts w:ascii="Calibri" w:eastAsia="Times New Roman" w:hAnsi="Calibri" w:cs="Calibri"/>
                <w:color w:val="000000"/>
                <w:sz w:val="17"/>
                <w:szCs w:val="17"/>
              </w:rPr>
              <w:t>D</w:t>
            </w:r>
          </w:p>
        </w:tc>
      </w:tr>
    </w:tbl>
    <w:p w14:paraId="4EE24FE6" w14:textId="77777777" w:rsidR="00421BC4" w:rsidRDefault="00421BC4" w:rsidP="00421BC4">
      <w:pPr>
        <w:rPr>
          <w:i/>
          <w:sz w:val="21"/>
          <w:szCs w:val="21"/>
        </w:rPr>
      </w:pPr>
      <w:r w:rsidRPr="00BE20AB">
        <w:rPr>
          <w:sz w:val="21"/>
          <w:szCs w:val="21"/>
        </w:rPr>
        <w:t>Grading Rubric points:  A = (</w:t>
      </w:r>
      <w:r>
        <w:rPr>
          <w:sz w:val="21"/>
          <w:szCs w:val="21"/>
        </w:rPr>
        <w:t>40</w:t>
      </w:r>
      <w:r w:rsidRPr="00BE20AB">
        <w:rPr>
          <w:sz w:val="21"/>
          <w:szCs w:val="21"/>
        </w:rPr>
        <w:t>-</w:t>
      </w:r>
      <w:r>
        <w:rPr>
          <w:sz w:val="21"/>
          <w:szCs w:val="21"/>
        </w:rPr>
        <w:t>5</w:t>
      </w:r>
      <w:r w:rsidRPr="00BE20AB">
        <w:rPr>
          <w:sz w:val="21"/>
          <w:szCs w:val="21"/>
        </w:rPr>
        <w:t>0 pts.), B = (</w:t>
      </w:r>
      <w:r>
        <w:rPr>
          <w:sz w:val="21"/>
          <w:szCs w:val="21"/>
        </w:rPr>
        <w:t>30</w:t>
      </w:r>
      <w:r w:rsidRPr="00BE20AB">
        <w:rPr>
          <w:sz w:val="21"/>
          <w:szCs w:val="21"/>
        </w:rPr>
        <w:t>-</w:t>
      </w:r>
      <w:r>
        <w:rPr>
          <w:sz w:val="21"/>
          <w:szCs w:val="21"/>
        </w:rPr>
        <w:t>39</w:t>
      </w:r>
      <w:r w:rsidRPr="00BE20AB">
        <w:rPr>
          <w:sz w:val="21"/>
          <w:szCs w:val="21"/>
        </w:rPr>
        <w:t xml:space="preserve"> pts.), C = (</w:t>
      </w:r>
      <w:r>
        <w:rPr>
          <w:sz w:val="21"/>
          <w:szCs w:val="21"/>
        </w:rPr>
        <w:t>29</w:t>
      </w:r>
      <w:r w:rsidRPr="00BE20AB">
        <w:rPr>
          <w:sz w:val="21"/>
          <w:szCs w:val="21"/>
        </w:rPr>
        <w:t xml:space="preserve"> pts), D = (</w:t>
      </w:r>
      <w:r>
        <w:rPr>
          <w:sz w:val="21"/>
          <w:szCs w:val="21"/>
        </w:rPr>
        <w:t>22</w:t>
      </w:r>
      <w:r w:rsidRPr="00BE20AB">
        <w:rPr>
          <w:sz w:val="21"/>
          <w:szCs w:val="21"/>
        </w:rPr>
        <w:t>-</w:t>
      </w:r>
      <w:r>
        <w:rPr>
          <w:sz w:val="21"/>
          <w:szCs w:val="21"/>
        </w:rPr>
        <w:t>28</w:t>
      </w:r>
      <w:r w:rsidRPr="00BE20AB">
        <w:rPr>
          <w:sz w:val="21"/>
          <w:szCs w:val="21"/>
        </w:rPr>
        <w:t xml:space="preserve"> pts.), Incomplete = (0-</w:t>
      </w:r>
      <w:r>
        <w:rPr>
          <w:sz w:val="21"/>
          <w:szCs w:val="21"/>
        </w:rPr>
        <w:t>21</w:t>
      </w:r>
      <w:r w:rsidRPr="00BE20AB">
        <w:rPr>
          <w:sz w:val="21"/>
          <w:szCs w:val="21"/>
        </w:rPr>
        <w:t xml:space="preserve"> pts.)</w:t>
      </w:r>
      <w:r w:rsidRPr="00083935">
        <w:rPr>
          <w:i/>
          <w:sz w:val="21"/>
          <w:szCs w:val="21"/>
        </w:rPr>
        <w:t xml:space="preserve"> </w:t>
      </w:r>
    </w:p>
    <w:p w14:paraId="5B1FFC26" w14:textId="77777777" w:rsidR="00421BC4" w:rsidRPr="00C66653" w:rsidRDefault="00421BC4" w:rsidP="00421BC4">
      <w:pPr>
        <w:rPr>
          <w:sz w:val="21"/>
          <w:szCs w:val="21"/>
        </w:rPr>
      </w:pPr>
      <w:r w:rsidRPr="00BA0E88">
        <w:rPr>
          <w:i/>
          <w:sz w:val="21"/>
          <w:szCs w:val="21"/>
        </w:rPr>
        <w:t>(Rubrics are provided as a starting point. Teachers may choose to modify the values to better fit their situations</w:t>
      </w:r>
      <w:r>
        <w:rPr>
          <w:sz w:val="16"/>
          <w:szCs w:val="16"/>
        </w:rPr>
        <w:t xml:space="preserve">.)      </w:t>
      </w:r>
    </w:p>
    <w:p w14:paraId="75193696" w14:textId="77777777" w:rsidR="00421BC4" w:rsidRPr="00535C32" w:rsidRDefault="00421BC4" w:rsidP="00421BC4">
      <w:pPr>
        <w:rPr>
          <w:b/>
        </w:rPr>
      </w:pPr>
      <w:r w:rsidRPr="00535C32">
        <w:rPr>
          <w:b/>
        </w:rPr>
        <w:lastRenderedPageBreak/>
        <w:t>How to Get the Information to Complete the Grading Rubrics</w:t>
      </w:r>
    </w:p>
    <w:p w14:paraId="63501133" w14:textId="77777777" w:rsidR="00421BC4" w:rsidRDefault="00421BC4" w:rsidP="00421BC4"/>
    <w:p w14:paraId="067B164E" w14:textId="77777777" w:rsidR="00FE0B8C" w:rsidRDefault="00421BC4" w:rsidP="00FE0B8C">
      <w:r>
        <w:t>Sample Data Needed</w:t>
      </w:r>
      <w:r w:rsidR="00FE0B8C">
        <w:t xml:space="preserve"> - </w:t>
      </w:r>
      <w:r w:rsidR="00FE0B8C">
        <w:t>From Custom Report</w:t>
      </w:r>
    </w:p>
    <w:p w14:paraId="11B0C359" w14:textId="0773F498" w:rsidR="00421BC4" w:rsidRDefault="00421BC4" w:rsidP="00421BC4">
      <w:bookmarkStart w:id="0" w:name="_GoBack"/>
      <w:bookmarkEnd w:id="0"/>
    </w:p>
    <w:p w14:paraId="4542DD70" w14:textId="77777777" w:rsidR="00421BC4" w:rsidRDefault="00421BC4" w:rsidP="00421BC4"/>
    <w:p w14:paraId="3135DCB1" w14:textId="77777777" w:rsidR="00421BC4" w:rsidRDefault="00421BC4" w:rsidP="00421BC4">
      <w:r w:rsidRPr="00032184">
        <w:rPr>
          <w:noProof/>
        </w:rPr>
        <w:drawing>
          <wp:inline distT="0" distB="0" distL="0" distR="0" wp14:anchorId="3A6B6529" wp14:editId="45149881">
            <wp:extent cx="6591935" cy="143002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935" cy="1430020"/>
                    </a:xfrm>
                    <a:prstGeom prst="rect">
                      <a:avLst/>
                    </a:prstGeom>
                    <a:noFill/>
                    <a:ln>
                      <a:noFill/>
                    </a:ln>
                  </pic:spPr>
                </pic:pic>
              </a:graphicData>
            </a:graphic>
          </wp:inline>
        </w:drawing>
      </w:r>
    </w:p>
    <w:p w14:paraId="7A604551" w14:textId="77777777" w:rsidR="00421BC4" w:rsidRDefault="00421BC4" w:rsidP="00421BC4"/>
    <w:p w14:paraId="0BD76A0E" w14:textId="77777777" w:rsidR="00421BC4" w:rsidRDefault="00421BC4" w:rsidP="00421BC4">
      <w:pPr>
        <w:ind w:left="2160" w:firstLine="720"/>
      </w:pPr>
    </w:p>
    <w:p w14:paraId="620C4113" w14:textId="77777777" w:rsidR="00421BC4" w:rsidRDefault="00421BC4" w:rsidP="00421BC4">
      <w:pPr>
        <w:ind w:left="2160" w:firstLine="720"/>
      </w:pPr>
    </w:p>
    <w:p w14:paraId="0B295344" w14:textId="77777777" w:rsidR="00421BC4" w:rsidRDefault="00421BC4" w:rsidP="00421BC4">
      <w:pPr>
        <w:ind w:left="2160" w:firstLine="720"/>
      </w:pPr>
    </w:p>
    <w:p w14:paraId="4B6C179E" w14:textId="77777777" w:rsidR="00421BC4" w:rsidRDefault="00421BC4" w:rsidP="00421BC4">
      <w:pPr>
        <w:jc w:val="both"/>
      </w:pPr>
    </w:p>
    <w:p w14:paraId="0CD2DFEB" w14:textId="77777777" w:rsidR="00421BC4" w:rsidRDefault="00421BC4" w:rsidP="00421BC4">
      <w:pPr>
        <w:ind w:left="2160" w:firstLine="720"/>
      </w:pPr>
    </w:p>
    <w:p w14:paraId="10E4F3D8" w14:textId="77777777" w:rsidR="00421BC4" w:rsidRPr="00377DF3" w:rsidRDefault="00421BC4" w:rsidP="00421BC4">
      <w:pPr>
        <w:ind w:left="2160" w:firstLine="720"/>
      </w:pPr>
    </w:p>
    <w:p w14:paraId="65FDAD55" w14:textId="1279EB7F" w:rsidR="00372F0E" w:rsidRDefault="00372F0E" w:rsidP="008474C1"/>
    <w:p w14:paraId="7F5F16CD" w14:textId="77777777" w:rsidR="00372F0E" w:rsidRDefault="00372F0E" w:rsidP="008474C1"/>
    <w:p w14:paraId="130301D8" w14:textId="77777777" w:rsidR="00372F0E" w:rsidRDefault="00372F0E" w:rsidP="008474C1"/>
    <w:p w14:paraId="0FD00459" w14:textId="77777777" w:rsidR="00372F0E" w:rsidRDefault="00372F0E" w:rsidP="008474C1"/>
    <w:p w14:paraId="4A1BC16C" w14:textId="77777777" w:rsidR="00372F0E" w:rsidRDefault="00372F0E" w:rsidP="008474C1"/>
    <w:p w14:paraId="71D1A635" w14:textId="77777777" w:rsidR="00372F0E" w:rsidRDefault="00372F0E" w:rsidP="008474C1"/>
    <w:p w14:paraId="0B224ED8" w14:textId="77777777" w:rsidR="00372F0E" w:rsidRDefault="00372F0E" w:rsidP="008474C1"/>
    <w:p w14:paraId="287A0CC8" w14:textId="77777777" w:rsidR="00372F0E" w:rsidRDefault="00372F0E" w:rsidP="008474C1"/>
    <w:p w14:paraId="2CADB47D" w14:textId="69DFF7D9" w:rsidR="005776D0" w:rsidRPr="008474C1" w:rsidRDefault="005776D0" w:rsidP="008474C1"/>
    <w:sectPr w:rsidR="005776D0" w:rsidRPr="008474C1" w:rsidSect="00E637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4B5C" w14:textId="77777777" w:rsidR="0020482F" w:rsidRDefault="0020482F" w:rsidP="00D13E2B">
      <w:r>
        <w:separator/>
      </w:r>
    </w:p>
  </w:endnote>
  <w:endnote w:type="continuationSeparator" w:id="0">
    <w:p w14:paraId="6F4B6E23" w14:textId="77777777" w:rsidR="0020482F" w:rsidRDefault="0020482F" w:rsidP="00D1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Bold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1776" w14:textId="05B38959" w:rsidR="00D13E2B" w:rsidRDefault="00D13E2B" w:rsidP="00D13E2B">
    <w:pPr>
      <w:pStyle w:val="Footer"/>
      <w:adjustRightInd w:val="0"/>
      <w:snapToGrid w:val="0"/>
    </w:pPr>
    <w:r w:rsidRPr="0076194F">
      <w:rPr>
        <w:sz w:val="16"/>
        <w:szCs w:val="16"/>
      </w:rPr>
      <w:t>© S.</w:t>
    </w:r>
    <w:r>
      <w:rPr>
        <w:sz w:val="16"/>
        <w:szCs w:val="16"/>
      </w:rPr>
      <w:t xml:space="preserve"> </w:t>
    </w:r>
    <w:proofErr w:type="spellStart"/>
    <w:r w:rsidRPr="0076194F">
      <w:rPr>
        <w:sz w:val="16"/>
        <w:szCs w:val="16"/>
      </w:rPr>
      <w:t>Jaquette</w:t>
    </w:r>
    <w:proofErr w:type="spellEnd"/>
    <w:r w:rsidRPr="0076194F">
      <w:rPr>
        <w:sz w:val="16"/>
        <w:szCs w:val="16"/>
      </w:rPr>
      <w:t xml:space="preserve">, </w:t>
    </w:r>
    <w:r w:rsidR="004D5C69">
      <w:rPr>
        <w:sz w:val="16"/>
        <w:szCs w:val="16"/>
      </w:rPr>
      <w:t>Octo</w:t>
    </w:r>
    <w:r>
      <w:rPr>
        <w:sz w:val="16"/>
        <w:szCs w:val="16"/>
      </w:rPr>
      <w:t>ber</w:t>
    </w:r>
    <w:r w:rsidRPr="0076194F">
      <w:rPr>
        <w:sz w:val="16"/>
        <w:szCs w:val="16"/>
      </w:rPr>
      <w:t xml:space="preserve"> 20</w:t>
    </w:r>
    <w:r w:rsidR="004D5C69">
      <w:rPr>
        <w:sz w:val="16"/>
        <w:szCs w:val="16"/>
      </w:rPr>
      <w:t>20</w:t>
    </w:r>
    <w:r w:rsidRPr="0076194F">
      <w:rPr>
        <w:sz w:val="16"/>
        <w:szCs w:val="16"/>
      </w:rPr>
      <w:t>. Jaquette@edtech4ALEKS.com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B85C" w14:textId="77777777" w:rsidR="0020482F" w:rsidRDefault="0020482F" w:rsidP="00D13E2B">
      <w:r>
        <w:separator/>
      </w:r>
    </w:p>
  </w:footnote>
  <w:footnote w:type="continuationSeparator" w:id="0">
    <w:p w14:paraId="420B2CC0" w14:textId="77777777" w:rsidR="0020482F" w:rsidRDefault="0020482F" w:rsidP="00D13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C5F"/>
    <w:multiLevelType w:val="hybridMultilevel"/>
    <w:tmpl w:val="8FA07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C53B8"/>
    <w:multiLevelType w:val="hybridMultilevel"/>
    <w:tmpl w:val="1B92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A2DB5"/>
    <w:multiLevelType w:val="hybridMultilevel"/>
    <w:tmpl w:val="5C6C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752B"/>
    <w:multiLevelType w:val="hybridMultilevel"/>
    <w:tmpl w:val="A2D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B23AC"/>
    <w:multiLevelType w:val="hybridMultilevel"/>
    <w:tmpl w:val="903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A3AA8"/>
    <w:multiLevelType w:val="hybridMultilevel"/>
    <w:tmpl w:val="1B92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B2BB6"/>
    <w:multiLevelType w:val="hybridMultilevel"/>
    <w:tmpl w:val="5450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40"/>
    <w:rsid w:val="000068FF"/>
    <w:rsid w:val="00026608"/>
    <w:rsid w:val="0004068F"/>
    <w:rsid w:val="0004732A"/>
    <w:rsid w:val="00050992"/>
    <w:rsid w:val="0005428E"/>
    <w:rsid w:val="000659D9"/>
    <w:rsid w:val="000803F7"/>
    <w:rsid w:val="00083F84"/>
    <w:rsid w:val="00093470"/>
    <w:rsid w:val="000A6344"/>
    <w:rsid w:val="000A7E78"/>
    <w:rsid w:val="000B34DD"/>
    <w:rsid w:val="000D4457"/>
    <w:rsid w:val="00106620"/>
    <w:rsid w:val="0010793B"/>
    <w:rsid w:val="00135286"/>
    <w:rsid w:val="00156472"/>
    <w:rsid w:val="00156FDA"/>
    <w:rsid w:val="001675C5"/>
    <w:rsid w:val="00170AAB"/>
    <w:rsid w:val="001D2BAB"/>
    <w:rsid w:val="001D7F86"/>
    <w:rsid w:val="0020482F"/>
    <w:rsid w:val="002229DE"/>
    <w:rsid w:val="00235D4A"/>
    <w:rsid w:val="002510AF"/>
    <w:rsid w:val="00274B3B"/>
    <w:rsid w:val="00276678"/>
    <w:rsid w:val="002A27AA"/>
    <w:rsid w:val="002C6739"/>
    <w:rsid w:val="002D3D95"/>
    <w:rsid w:val="00305050"/>
    <w:rsid w:val="003155DF"/>
    <w:rsid w:val="00323DB0"/>
    <w:rsid w:val="003343C3"/>
    <w:rsid w:val="00344A42"/>
    <w:rsid w:val="00350503"/>
    <w:rsid w:val="00352D2A"/>
    <w:rsid w:val="00372F0E"/>
    <w:rsid w:val="00381C79"/>
    <w:rsid w:val="003A4B33"/>
    <w:rsid w:val="003A5F88"/>
    <w:rsid w:val="003C3018"/>
    <w:rsid w:val="003C70FA"/>
    <w:rsid w:val="003D4E14"/>
    <w:rsid w:val="00421BC4"/>
    <w:rsid w:val="00471712"/>
    <w:rsid w:val="00484462"/>
    <w:rsid w:val="00492644"/>
    <w:rsid w:val="004B35CE"/>
    <w:rsid w:val="004D5C69"/>
    <w:rsid w:val="004E49D5"/>
    <w:rsid w:val="004E5091"/>
    <w:rsid w:val="004F3E2B"/>
    <w:rsid w:val="00537B66"/>
    <w:rsid w:val="005521FA"/>
    <w:rsid w:val="00562FA4"/>
    <w:rsid w:val="00567EB5"/>
    <w:rsid w:val="005776D0"/>
    <w:rsid w:val="005932B6"/>
    <w:rsid w:val="00595751"/>
    <w:rsid w:val="005A4D7C"/>
    <w:rsid w:val="005A7940"/>
    <w:rsid w:val="005D0080"/>
    <w:rsid w:val="005E24F2"/>
    <w:rsid w:val="00607B49"/>
    <w:rsid w:val="006169B0"/>
    <w:rsid w:val="00617D05"/>
    <w:rsid w:val="00653D62"/>
    <w:rsid w:val="00663871"/>
    <w:rsid w:val="00666B9F"/>
    <w:rsid w:val="00686877"/>
    <w:rsid w:val="006A4EC3"/>
    <w:rsid w:val="006B7291"/>
    <w:rsid w:val="006C679B"/>
    <w:rsid w:val="006D638B"/>
    <w:rsid w:val="00704850"/>
    <w:rsid w:val="00740309"/>
    <w:rsid w:val="007411D0"/>
    <w:rsid w:val="00751BD6"/>
    <w:rsid w:val="007548D5"/>
    <w:rsid w:val="00760B0D"/>
    <w:rsid w:val="0076107A"/>
    <w:rsid w:val="00780E49"/>
    <w:rsid w:val="00792042"/>
    <w:rsid w:val="007C271C"/>
    <w:rsid w:val="007C67FC"/>
    <w:rsid w:val="007C6980"/>
    <w:rsid w:val="007D3178"/>
    <w:rsid w:val="007D7123"/>
    <w:rsid w:val="00807722"/>
    <w:rsid w:val="0082580A"/>
    <w:rsid w:val="008474C1"/>
    <w:rsid w:val="008C1501"/>
    <w:rsid w:val="0095196A"/>
    <w:rsid w:val="009B4C9B"/>
    <w:rsid w:val="00A03814"/>
    <w:rsid w:val="00A15C7C"/>
    <w:rsid w:val="00A363DF"/>
    <w:rsid w:val="00A537D8"/>
    <w:rsid w:val="00A82809"/>
    <w:rsid w:val="00A8287F"/>
    <w:rsid w:val="00A85134"/>
    <w:rsid w:val="00AB765F"/>
    <w:rsid w:val="00AC794A"/>
    <w:rsid w:val="00AD6D4B"/>
    <w:rsid w:val="00AE4C84"/>
    <w:rsid w:val="00B3794B"/>
    <w:rsid w:val="00B86CA5"/>
    <w:rsid w:val="00BA4261"/>
    <w:rsid w:val="00BB5473"/>
    <w:rsid w:val="00BD1DD1"/>
    <w:rsid w:val="00BD55C2"/>
    <w:rsid w:val="00BE7394"/>
    <w:rsid w:val="00BF4764"/>
    <w:rsid w:val="00C010CE"/>
    <w:rsid w:val="00C31AA8"/>
    <w:rsid w:val="00C435BA"/>
    <w:rsid w:val="00C736D8"/>
    <w:rsid w:val="00C74939"/>
    <w:rsid w:val="00C750F3"/>
    <w:rsid w:val="00C84A57"/>
    <w:rsid w:val="00C923FA"/>
    <w:rsid w:val="00CA0404"/>
    <w:rsid w:val="00CE5945"/>
    <w:rsid w:val="00CF2CC6"/>
    <w:rsid w:val="00D13E2B"/>
    <w:rsid w:val="00D22E26"/>
    <w:rsid w:val="00DA2C63"/>
    <w:rsid w:val="00DA3E60"/>
    <w:rsid w:val="00DB0D26"/>
    <w:rsid w:val="00E20608"/>
    <w:rsid w:val="00E24A2B"/>
    <w:rsid w:val="00E25F79"/>
    <w:rsid w:val="00E32E5D"/>
    <w:rsid w:val="00E44E03"/>
    <w:rsid w:val="00E63054"/>
    <w:rsid w:val="00E6375F"/>
    <w:rsid w:val="00E86700"/>
    <w:rsid w:val="00E874A0"/>
    <w:rsid w:val="00EB3269"/>
    <w:rsid w:val="00ED7DB8"/>
    <w:rsid w:val="00EE7493"/>
    <w:rsid w:val="00EF1D0D"/>
    <w:rsid w:val="00F0051D"/>
    <w:rsid w:val="00F016C9"/>
    <w:rsid w:val="00F51A4F"/>
    <w:rsid w:val="00F528DD"/>
    <w:rsid w:val="00F67416"/>
    <w:rsid w:val="00F86055"/>
    <w:rsid w:val="00FA6C07"/>
    <w:rsid w:val="00FB54DF"/>
    <w:rsid w:val="00FE0B8C"/>
    <w:rsid w:val="00FE1CC6"/>
    <w:rsid w:val="00FF483B"/>
    <w:rsid w:val="00FF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05E7C"/>
  <w15:chartTrackingRefBased/>
  <w15:docId w15:val="{EAE1AFD1-04D2-F34B-8999-97E07E88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050"/>
    <w:pPr>
      <w:ind w:left="720"/>
      <w:contextualSpacing/>
    </w:pPr>
  </w:style>
  <w:style w:type="table" w:styleId="TableGrid">
    <w:name w:val="Table Grid"/>
    <w:basedOn w:val="TableNormal"/>
    <w:uiPriority w:val="59"/>
    <w:rsid w:val="00C74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E2B"/>
    <w:pPr>
      <w:tabs>
        <w:tab w:val="center" w:pos="4680"/>
        <w:tab w:val="right" w:pos="9360"/>
      </w:tabs>
    </w:pPr>
  </w:style>
  <w:style w:type="character" w:customStyle="1" w:styleId="HeaderChar">
    <w:name w:val="Header Char"/>
    <w:basedOn w:val="DefaultParagraphFont"/>
    <w:link w:val="Header"/>
    <w:uiPriority w:val="99"/>
    <w:rsid w:val="00D13E2B"/>
  </w:style>
  <w:style w:type="paragraph" w:styleId="Footer">
    <w:name w:val="footer"/>
    <w:basedOn w:val="Normal"/>
    <w:link w:val="FooterChar"/>
    <w:uiPriority w:val="99"/>
    <w:unhideWhenUsed/>
    <w:rsid w:val="00D13E2B"/>
    <w:pPr>
      <w:tabs>
        <w:tab w:val="center" w:pos="4680"/>
        <w:tab w:val="right" w:pos="9360"/>
      </w:tabs>
    </w:pPr>
  </w:style>
  <w:style w:type="character" w:customStyle="1" w:styleId="FooterChar">
    <w:name w:val="Footer Char"/>
    <w:basedOn w:val="DefaultParagraphFont"/>
    <w:link w:val="Footer"/>
    <w:uiPriority w:val="99"/>
    <w:rsid w:val="00D13E2B"/>
  </w:style>
  <w:style w:type="character" w:customStyle="1" w:styleId="apple-converted-space">
    <w:name w:val="apple-converted-space"/>
    <w:basedOn w:val="DefaultParagraphFont"/>
    <w:rsid w:val="000659D9"/>
  </w:style>
  <w:style w:type="paragraph" w:customStyle="1" w:styleId="p1">
    <w:name w:val="p1"/>
    <w:basedOn w:val="Normal"/>
    <w:rsid w:val="00421BC4"/>
    <w:rPr>
      <w:rFonts w:ascii="Helvetica" w:eastAsia="Calibri" w:hAnsi="Helvetica" w:cs="Times New Roman"/>
      <w:color w:val="202020"/>
      <w:sz w:val="25"/>
      <w:szCs w:val="25"/>
    </w:rPr>
  </w:style>
  <w:style w:type="paragraph" w:styleId="NormalWeb">
    <w:name w:val="Normal (Web)"/>
    <w:basedOn w:val="Normal"/>
    <w:uiPriority w:val="99"/>
    <w:unhideWhenUsed/>
    <w:rsid w:val="00421BC4"/>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3186">
      <w:bodyDiv w:val="1"/>
      <w:marLeft w:val="0"/>
      <w:marRight w:val="0"/>
      <w:marTop w:val="0"/>
      <w:marBottom w:val="0"/>
      <w:divBdr>
        <w:top w:val="none" w:sz="0" w:space="0" w:color="auto"/>
        <w:left w:val="none" w:sz="0" w:space="0" w:color="auto"/>
        <w:bottom w:val="none" w:sz="0" w:space="0" w:color="auto"/>
        <w:right w:val="none" w:sz="0" w:space="0" w:color="auto"/>
      </w:divBdr>
    </w:div>
    <w:div w:id="275066208">
      <w:bodyDiv w:val="1"/>
      <w:marLeft w:val="0"/>
      <w:marRight w:val="0"/>
      <w:marTop w:val="0"/>
      <w:marBottom w:val="0"/>
      <w:divBdr>
        <w:top w:val="none" w:sz="0" w:space="0" w:color="auto"/>
        <w:left w:val="none" w:sz="0" w:space="0" w:color="auto"/>
        <w:bottom w:val="none" w:sz="0" w:space="0" w:color="auto"/>
        <w:right w:val="none" w:sz="0" w:space="0" w:color="auto"/>
      </w:divBdr>
    </w:div>
    <w:div w:id="696008360">
      <w:bodyDiv w:val="1"/>
      <w:marLeft w:val="0"/>
      <w:marRight w:val="0"/>
      <w:marTop w:val="0"/>
      <w:marBottom w:val="0"/>
      <w:divBdr>
        <w:top w:val="none" w:sz="0" w:space="0" w:color="auto"/>
        <w:left w:val="none" w:sz="0" w:space="0" w:color="auto"/>
        <w:bottom w:val="none" w:sz="0" w:space="0" w:color="auto"/>
        <w:right w:val="none" w:sz="0" w:space="0" w:color="auto"/>
      </w:divBdr>
    </w:div>
    <w:div w:id="935597497">
      <w:bodyDiv w:val="1"/>
      <w:marLeft w:val="0"/>
      <w:marRight w:val="0"/>
      <w:marTop w:val="0"/>
      <w:marBottom w:val="0"/>
      <w:divBdr>
        <w:top w:val="none" w:sz="0" w:space="0" w:color="auto"/>
        <w:left w:val="none" w:sz="0" w:space="0" w:color="auto"/>
        <w:bottom w:val="none" w:sz="0" w:space="0" w:color="auto"/>
        <w:right w:val="none" w:sz="0" w:space="0" w:color="auto"/>
      </w:divBdr>
    </w:div>
    <w:div w:id="1051687990">
      <w:bodyDiv w:val="1"/>
      <w:marLeft w:val="0"/>
      <w:marRight w:val="0"/>
      <w:marTop w:val="0"/>
      <w:marBottom w:val="0"/>
      <w:divBdr>
        <w:top w:val="none" w:sz="0" w:space="0" w:color="auto"/>
        <w:left w:val="none" w:sz="0" w:space="0" w:color="auto"/>
        <w:bottom w:val="none" w:sz="0" w:space="0" w:color="auto"/>
        <w:right w:val="none" w:sz="0" w:space="0" w:color="auto"/>
      </w:divBdr>
    </w:div>
    <w:div w:id="1145316453">
      <w:bodyDiv w:val="1"/>
      <w:marLeft w:val="0"/>
      <w:marRight w:val="0"/>
      <w:marTop w:val="0"/>
      <w:marBottom w:val="0"/>
      <w:divBdr>
        <w:top w:val="none" w:sz="0" w:space="0" w:color="auto"/>
        <w:left w:val="none" w:sz="0" w:space="0" w:color="auto"/>
        <w:bottom w:val="none" w:sz="0" w:space="0" w:color="auto"/>
        <w:right w:val="none" w:sz="0" w:space="0" w:color="auto"/>
      </w:divBdr>
    </w:div>
    <w:div w:id="1290939040">
      <w:bodyDiv w:val="1"/>
      <w:marLeft w:val="0"/>
      <w:marRight w:val="0"/>
      <w:marTop w:val="0"/>
      <w:marBottom w:val="0"/>
      <w:divBdr>
        <w:top w:val="none" w:sz="0" w:space="0" w:color="auto"/>
        <w:left w:val="none" w:sz="0" w:space="0" w:color="auto"/>
        <w:bottom w:val="none" w:sz="0" w:space="0" w:color="auto"/>
        <w:right w:val="none" w:sz="0" w:space="0" w:color="auto"/>
      </w:divBdr>
    </w:div>
    <w:div w:id="1440679732">
      <w:bodyDiv w:val="1"/>
      <w:marLeft w:val="0"/>
      <w:marRight w:val="0"/>
      <w:marTop w:val="0"/>
      <w:marBottom w:val="0"/>
      <w:divBdr>
        <w:top w:val="none" w:sz="0" w:space="0" w:color="auto"/>
        <w:left w:val="none" w:sz="0" w:space="0" w:color="auto"/>
        <w:bottom w:val="none" w:sz="0" w:space="0" w:color="auto"/>
        <w:right w:val="none" w:sz="0" w:space="0" w:color="auto"/>
      </w:divBdr>
    </w:div>
    <w:div w:id="1460222752">
      <w:bodyDiv w:val="1"/>
      <w:marLeft w:val="0"/>
      <w:marRight w:val="0"/>
      <w:marTop w:val="0"/>
      <w:marBottom w:val="0"/>
      <w:divBdr>
        <w:top w:val="none" w:sz="0" w:space="0" w:color="auto"/>
        <w:left w:val="none" w:sz="0" w:space="0" w:color="auto"/>
        <w:bottom w:val="none" w:sz="0" w:space="0" w:color="auto"/>
        <w:right w:val="none" w:sz="0" w:space="0" w:color="auto"/>
      </w:divBdr>
    </w:div>
    <w:div w:id="1585261676">
      <w:bodyDiv w:val="1"/>
      <w:marLeft w:val="0"/>
      <w:marRight w:val="0"/>
      <w:marTop w:val="0"/>
      <w:marBottom w:val="0"/>
      <w:divBdr>
        <w:top w:val="none" w:sz="0" w:space="0" w:color="auto"/>
        <w:left w:val="none" w:sz="0" w:space="0" w:color="auto"/>
        <w:bottom w:val="none" w:sz="0" w:space="0" w:color="auto"/>
        <w:right w:val="none" w:sz="0" w:space="0" w:color="auto"/>
      </w:divBdr>
    </w:div>
    <w:div w:id="1810783596">
      <w:bodyDiv w:val="1"/>
      <w:marLeft w:val="0"/>
      <w:marRight w:val="0"/>
      <w:marTop w:val="0"/>
      <w:marBottom w:val="0"/>
      <w:divBdr>
        <w:top w:val="none" w:sz="0" w:space="0" w:color="auto"/>
        <w:left w:val="none" w:sz="0" w:space="0" w:color="auto"/>
        <w:bottom w:val="none" w:sz="0" w:space="0" w:color="auto"/>
        <w:right w:val="none" w:sz="0" w:space="0" w:color="auto"/>
      </w:divBdr>
    </w:div>
    <w:div w:id="1940790161">
      <w:bodyDiv w:val="1"/>
      <w:marLeft w:val="0"/>
      <w:marRight w:val="0"/>
      <w:marTop w:val="0"/>
      <w:marBottom w:val="0"/>
      <w:divBdr>
        <w:top w:val="none" w:sz="0" w:space="0" w:color="auto"/>
        <w:left w:val="none" w:sz="0" w:space="0" w:color="auto"/>
        <w:bottom w:val="none" w:sz="0" w:space="0" w:color="auto"/>
        <w:right w:val="none" w:sz="0" w:space="0" w:color="auto"/>
      </w:divBdr>
    </w:div>
    <w:div w:id="1974017905">
      <w:bodyDiv w:val="1"/>
      <w:marLeft w:val="0"/>
      <w:marRight w:val="0"/>
      <w:marTop w:val="0"/>
      <w:marBottom w:val="0"/>
      <w:divBdr>
        <w:top w:val="none" w:sz="0" w:space="0" w:color="auto"/>
        <w:left w:val="none" w:sz="0" w:space="0" w:color="auto"/>
        <w:bottom w:val="none" w:sz="0" w:space="0" w:color="auto"/>
        <w:right w:val="none" w:sz="0" w:space="0" w:color="auto"/>
      </w:divBdr>
    </w:div>
    <w:div w:id="19953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2018-11-10T13:19:00Z</cp:lastPrinted>
  <dcterms:created xsi:type="dcterms:W3CDTF">2020-10-07T04:16:00Z</dcterms:created>
  <dcterms:modified xsi:type="dcterms:W3CDTF">2020-10-07T05:04:00Z</dcterms:modified>
</cp:coreProperties>
</file>